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7115D" w14:textId="00F783C0" w:rsidR="0064635A" w:rsidRDefault="00BC3B88">
      <w:pPr>
        <w:rPr>
          <w:b/>
          <w:bCs/>
          <w:sz w:val="32"/>
          <w:szCs w:val="32"/>
        </w:rPr>
      </w:pPr>
      <w:r w:rsidRPr="00BC3B88">
        <w:rPr>
          <w:b/>
          <w:bCs/>
        </w:rPr>
        <w:t>„</w:t>
      </w:r>
      <w:r w:rsidRPr="00BC3B88">
        <w:rPr>
          <w:b/>
          <w:bCs/>
          <w:sz w:val="32"/>
          <w:szCs w:val="32"/>
        </w:rPr>
        <w:t xml:space="preserve">Wojna na Pięknym Brzegu”                   Karta pracy </w:t>
      </w:r>
      <w:r w:rsidR="006A79FF">
        <w:rPr>
          <w:b/>
          <w:bCs/>
          <w:sz w:val="32"/>
          <w:szCs w:val="32"/>
        </w:rPr>
        <w:t>2</w:t>
      </w:r>
    </w:p>
    <w:p w14:paraId="3286188B" w14:textId="77777777" w:rsidR="00F425F1" w:rsidRDefault="00F425F1">
      <w:pPr>
        <w:rPr>
          <w:b/>
          <w:bCs/>
          <w:sz w:val="32"/>
          <w:szCs w:val="32"/>
        </w:rPr>
      </w:pPr>
    </w:p>
    <w:p w14:paraId="0C444EF9" w14:textId="3869827E" w:rsidR="00BC3B88" w:rsidRDefault="00BC3B88">
      <w:pPr>
        <w:rPr>
          <w:b/>
          <w:bCs/>
          <w:color w:val="FF0000"/>
          <w:sz w:val="28"/>
          <w:szCs w:val="28"/>
        </w:rPr>
      </w:pPr>
      <w:r w:rsidRPr="00BC3B88">
        <w:rPr>
          <w:b/>
          <w:bCs/>
          <w:color w:val="FF0000"/>
          <w:sz w:val="28"/>
          <w:szCs w:val="28"/>
        </w:rPr>
        <w:t xml:space="preserve">                  Opowieść o okupacyjnej rzeczywistości</w:t>
      </w:r>
    </w:p>
    <w:p w14:paraId="42BFDE3C" w14:textId="77777777" w:rsidR="00F425F1" w:rsidRPr="00BC3B88" w:rsidRDefault="00F425F1">
      <w:pPr>
        <w:rPr>
          <w:b/>
          <w:bCs/>
          <w:color w:val="FF0000"/>
          <w:sz w:val="28"/>
          <w:szCs w:val="28"/>
        </w:rPr>
      </w:pPr>
    </w:p>
    <w:p w14:paraId="230152B4" w14:textId="6793E784" w:rsidR="00BC3B88" w:rsidRPr="00EE033A" w:rsidRDefault="00BC3B88">
      <w:pPr>
        <w:rPr>
          <w:i/>
          <w:iCs/>
          <w:sz w:val="24"/>
          <w:szCs w:val="24"/>
        </w:rPr>
      </w:pPr>
      <w:r w:rsidRPr="00EE033A">
        <w:rPr>
          <w:i/>
          <w:iCs/>
          <w:sz w:val="24"/>
          <w:szCs w:val="24"/>
        </w:rPr>
        <w:t>W oparciu o znajomość treści lektury podaj przykłady opisujące okupacyjną rzeczywistość</w:t>
      </w:r>
      <w:r w:rsidR="00C1220A" w:rsidRPr="00EE033A">
        <w:rPr>
          <w:i/>
          <w:iCs/>
          <w:sz w:val="24"/>
          <w:szCs w:val="24"/>
        </w:rPr>
        <w:t xml:space="preserve"> wg podanego wzoru.</w:t>
      </w:r>
    </w:p>
    <w:p w14:paraId="28C58C05" w14:textId="48F4C8CF" w:rsidR="00BC3B88" w:rsidRPr="00C1220A" w:rsidRDefault="00BC3B88" w:rsidP="00BC3B88">
      <w:pPr>
        <w:pStyle w:val="Akapitzlist"/>
        <w:numPr>
          <w:ilvl w:val="0"/>
          <w:numId w:val="1"/>
        </w:numPr>
        <w:rPr>
          <w:b/>
          <w:bCs/>
          <w:sz w:val="24"/>
          <w:szCs w:val="24"/>
        </w:rPr>
      </w:pPr>
      <w:r w:rsidRPr="00C1220A">
        <w:rPr>
          <w:b/>
          <w:bCs/>
          <w:sz w:val="24"/>
          <w:szCs w:val="24"/>
        </w:rPr>
        <w:t>Początek wojny</w:t>
      </w:r>
    </w:p>
    <w:p w14:paraId="71C88C35" w14:textId="528FB772" w:rsidR="00BC3B88" w:rsidRDefault="00BC3B88" w:rsidP="00BC3B88">
      <w:pPr>
        <w:pStyle w:val="Akapitzlist"/>
        <w:numPr>
          <w:ilvl w:val="0"/>
          <w:numId w:val="2"/>
        </w:numPr>
        <w:rPr>
          <w:sz w:val="24"/>
          <w:szCs w:val="24"/>
        </w:rPr>
      </w:pPr>
      <w:r>
        <w:rPr>
          <w:sz w:val="24"/>
          <w:szCs w:val="24"/>
        </w:rPr>
        <w:t>Niedowierzanie i bagatelizowanie zagrożenia</w:t>
      </w:r>
    </w:p>
    <w:p w14:paraId="6E7D6395" w14:textId="1804E07D" w:rsidR="00BC3B88" w:rsidRDefault="00BC3B88" w:rsidP="00BC3B88">
      <w:pPr>
        <w:pStyle w:val="Akapitzlist"/>
        <w:numPr>
          <w:ilvl w:val="0"/>
          <w:numId w:val="2"/>
        </w:numPr>
        <w:rPr>
          <w:sz w:val="24"/>
          <w:szCs w:val="24"/>
        </w:rPr>
      </w:pPr>
      <w:r>
        <w:rPr>
          <w:sz w:val="24"/>
          <w:szCs w:val="24"/>
        </w:rPr>
        <w:t>Bombardowania</w:t>
      </w:r>
      <w:r w:rsidR="004E530D">
        <w:rPr>
          <w:sz w:val="24"/>
          <w:szCs w:val="24"/>
        </w:rPr>
        <w:t xml:space="preserve"> miast, pociągów, dworców</w:t>
      </w:r>
    </w:p>
    <w:p w14:paraId="7AE78B11" w14:textId="450F6BF3" w:rsidR="00BC3B88" w:rsidRDefault="00BC3B88" w:rsidP="00BC3B88">
      <w:pPr>
        <w:pStyle w:val="Akapitzlist"/>
        <w:numPr>
          <w:ilvl w:val="0"/>
          <w:numId w:val="2"/>
        </w:numPr>
        <w:rPr>
          <w:sz w:val="24"/>
          <w:szCs w:val="24"/>
        </w:rPr>
      </w:pPr>
      <w:r>
        <w:rPr>
          <w:sz w:val="24"/>
          <w:szCs w:val="24"/>
        </w:rPr>
        <w:t>Rozłąka rodzin</w:t>
      </w:r>
      <w:r w:rsidR="004E530D">
        <w:rPr>
          <w:sz w:val="24"/>
          <w:szCs w:val="24"/>
        </w:rPr>
        <w:t>- ojciec Krysi wojnę przeżył w tzw. oflagu (obóz dla internowanych żołnierzy)</w:t>
      </w:r>
    </w:p>
    <w:p w14:paraId="08E011C8" w14:textId="77777777" w:rsidR="00F425F1" w:rsidRDefault="00BC3B88" w:rsidP="00BC3B88">
      <w:pPr>
        <w:pStyle w:val="Akapitzlist"/>
        <w:numPr>
          <w:ilvl w:val="0"/>
          <w:numId w:val="2"/>
        </w:numPr>
        <w:rPr>
          <w:sz w:val="24"/>
          <w:szCs w:val="24"/>
        </w:rPr>
      </w:pPr>
      <w:r>
        <w:rPr>
          <w:sz w:val="24"/>
          <w:szCs w:val="24"/>
        </w:rPr>
        <w:t>Zniszczenia</w:t>
      </w:r>
      <w:r w:rsidR="004E530D">
        <w:rPr>
          <w:sz w:val="24"/>
          <w:szCs w:val="24"/>
        </w:rPr>
        <w:t xml:space="preserve"> np. powybijane szyby, przekopane ulice i chodniki, spalone domy</w:t>
      </w:r>
      <w:r w:rsidR="001D04BE">
        <w:rPr>
          <w:sz w:val="24"/>
          <w:szCs w:val="24"/>
        </w:rPr>
        <w:t>-</w:t>
      </w:r>
    </w:p>
    <w:p w14:paraId="30EEE068" w14:textId="5D686463" w:rsidR="00BC3B88" w:rsidRDefault="001D04BE" w:rsidP="00F425F1">
      <w:pPr>
        <w:pStyle w:val="Akapitzlist"/>
        <w:ind w:left="1080"/>
        <w:rPr>
          <w:sz w:val="24"/>
          <w:szCs w:val="24"/>
        </w:rPr>
      </w:pPr>
      <w:r>
        <w:rPr>
          <w:sz w:val="24"/>
          <w:szCs w:val="24"/>
        </w:rPr>
        <w:t xml:space="preserve"> np. dom </w:t>
      </w:r>
      <w:r w:rsidR="00F425F1">
        <w:rPr>
          <w:sz w:val="24"/>
          <w:szCs w:val="24"/>
        </w:rPr>
        <w:t>i</w:t>
      </w:r>
      <w:r>
        <w:rPr>
          <w:sz w:val="24"/>
          <w:szCs w:val="24"/>
        </w:rPr>
        <w:t xml:space="preserve"> ogródek cioci Hali</w:t>
      </w:r>
    </w:p>
    <w:p w14:paraId="44EF8870" w14:textId="5A80BB20" w:rsidR="00BC3B88" w:rsidRPr="00C1220A" w:rsidRDefault="00BC3B88" w:rsidP="00C1220A">
      <w:pPr>
        <w:pStyle w:val="Akapitzlist"/>
        <w:numPr>
          <w:ilvl w:val="0"/>
          <w:numId w:val="2"/>
        </w:numPr>
        <w:rPr>
          <w:sz w:val="24"/>
          <w:szCs w:val="24"/>
        </w:rPr>
      </w:pPr>
      <w:r>
        <w:rPr>
          <w:sz w:val="24"/>
          <w:szCs w:val="24"/>
        </w:rPr>
        <w:t>Schrony</w:t>
      </w:r>
      <w:r w:rsidR="004E530D">
        <w:rPr>
          <w:sz w:val="24"/>
          <w:szCs w:val="24"/>
        </w:rPr>
        <w:t>- najczęściej w piwnicach</w:t>
      </w:r>
      <w:r w:rsidR="001D04BE">
        <w:rPr>
          <w:sz w:val="24"/>
          <w:szCs w:val="24"/>
        </w:rPr>
        <w:t xml:space="preserve"> (rodzina Krysi najcięższe bombardowania spędziła w piwnicy u cioci Hali)</w:t>
      </w:r>
    </w:p>
    <w:p w14:paraId="4683C842" w14:textId="3AD89966" w:rsidR="00BC3B88" w:rsidRPr="00C1220A" w:rsidRDefault="00BC3B88" w:rsidP="009F58FA">
      <w:pPr>
        <w:pStyle w:val="Akapitzlist"/>
        <w:numPr>
          <w:ilvl w:val="0"/>
          <w:numId w:val="1"/>
        </w:numPr>
        <w:rPr>
          <w:b/>
          <w:bCs/>
          <w:sz w:val="24"/>
          <w:szCs w:val="24"/>
        </w:rPr>
      </w:pPr>
      <w:r w:rsidRPr="00C1220A">
        <w:rPr>
          <w:b/>
          <w:bCs/>
          <w:sz w:val="24"/>
          <w:szCs w:val="24"/>
        </w:rPr>
        <w:t>Życie rodzinne</w:t>
      </w:r>
    </w:p>
    <w:p w14:paraId="2281B978" w14:textId="028188FB" w:rsidR="009F58FA" w:rsidRDefault="009F58FA" w:rsidP="009F58FA">
      <w:pPr>
        <w:pStyle w:val="Akapitzlist"/>
        <w:numPr>
          <w:ilvl w:val="0"/>
          <w:numId w:val="2"/>
        </w:numPr>
        <w:rPr>
          <w:sz w:val="24"/>
          <w:szCs w:val="24"/>
        </w:rPr>
      </w:pPr>
      <w:r>
        <w:rPr>
          <w:sz w:val="24"/>
          <w:szCs w:val="24"/>
        </w:rPr>
        <w:t xml:space="preserve"> Troska o bezpieczeństwo</w:t>
      </w:r>
      <w:r w:rsidR="00E050B6">
        <w:rPr>
          <w:sz w:val="24"/>
          <w:szCs w:val="24"/>
        </w:rPr>
        <w:t xml:space="preserve"> bliskich</w:t>
      </w:r>
      <w:r>
        <w:rPr>
          <w:sz w:val="24"/>
          <w:szCs w:val="24"/>
        </w:rPr>
        <w:t xml:space="preserve"> i zapewnienie podstawowego pożywienia</w:t>
      </w:r>
      <w:r w:rsidR="004E530D">
        <w:rPr>
          <w:sz w:val="24"/>
          <w:szCs w:val="24"/>
        </w:rPr>
        <w:t xml:space="preserve"> (bardzo skromnego i monotonnego, często na „kartki”)</w:t>
      </w:r>
      <w:r w:rsidR="00E050B6">
        <w:rPr>
          <w:sz w:val="24"/>
          <w:szCs w:val="24"/>
        </w:rPr>
        <w:t xml:space="preserve"> to były priorytety </w:t>
      </w:r>
    </w:p>
    <w:p w14:paraId="7CDE1AAF" w14:textId="36F69E59" w:rsidR="009F58FA" w:rsidRDefault="009F58FA" w:rsidP="00F425F1">
      <w:pPr>
        <w:pStyle w:val="Akapitzlist"/>
        <w:numPr>
          <w:ilvl w:val="0"/>
          <w:numId w:val="2"/>
        </w:numPr>
        <w:rPr>
          <w:sz w:val="24"/>
          <w:szCs w:val="24"/>
        </w:rPr>
      </w:pPr>
    </w:p>
    <w:p w14:paraId="122C8A0B" w14:textId="77777777" w:rsidR="00F425F1" w:rsidRPr="00F425F1" w:rsidRDefault="00F425F1" w:rsidP="00F425F1">
      <w:pPr>
        <w:pStyle w:val="Akapitzlist"/>
        <w:numPr>
          <w:ilvl w:val="0"/>
          <w:numId w:val="2"/>
        </w:numPr>
        <w:rPr>
          <w:sz w:val="24"/>
          <w:szCs w:val="24"/>
        </w:rPr>
      </w:pPr>
    </w:p>
    <w:p w14:paraId="379A1BFD" w14:textId="71A09463" w:rsidR="009F58FA" w:rsidRPr="00C1220A" w:rsidRDefault="009F58FA" w:rsidP="009F58FA">
      <w:pPr>
        <w:pStyle w:val="Akapitzlist"/>
        <w:numPr>
          <w:ilvl w:val="0"/>
          <w:numId w:val="1"/>
        </w:numPr>
        <w:rPr>
          <w:b/>
          <w:bCs/>
          <w:sz w:val="24"/>
          <w:szCs w:val="24"/>
        </w:rPr>
      </w:pPr>
      <w:r w:rsidRPr="00C1220A">
        <w:rPr>
          <w:b/>
          <w:bCs/>
          <w:sz w:val="24"/>
          <w:szCs w:val="24"/>
        </w:rPr>
        <w:t>Praca</w:t>
      </w:r>
      <w:r w:rsidR="00F425F1">
        <w:rPr>
          <w:b/>
          <w:bCs/>
          <w:sz w:val="24"/>
          <w:szCs w:val="24"/>
        </w:rPr>
        <w:t>/zarobki</w:t>
      </w:r>
    </w:p>
    <w:p w14:paraId="457634BA" w14:textId="13B7A25A" w:rsidR="009F58FA" w:rsidRDefault="009F58FA" w:rsidP="009F58FA">
      <w:pPr>
        <w:pStyle w:val="Akapitzlist"/>
        <w:numPr>
          <w:ilvl w:val="0"/>
          <w:numId w:val="2"/>
        </w:numPr>
        <w:rPr>
          <w:sz w:val="24"/>
          <w:szCs w:val="24"/>
        </w:rPr>
      </w:pPr>
      <w:r>
        <w:rPr>
          <w:sz w:val="24"/>
          <w:szCs w:val="24"/>
        </w:rPr>
        <w:t>Brak stałego zatrudnienia</w:t>
      </w:r>
    </w:p>
    <w:p w14:paraId="6402D000" w14:textId="46071DAA" w:rsidR="009F58FA" w:rsidRDefault="009F58FA" w:rsidP="009F58FA">
      <w:pPr>
        <w:pStyle w:val="Akapitzlist"/>
        <w:numPr>
          <w:ilvl w:val="0"/>
          <w:numId w:val="2"/>
        </w:numPr>
        <w:rPr>
          <w:sz w:val="24"/>
          <w:szCs w:val="24"/>
        </w:rPr>
      </w:pPr>
      <w:r>
        <w:rPr>
          <w:sz w:val="24"/>
          <w:szCs w:val="24"/>
        </w:rPr>
        <w:t>Handel i drobne usługi</w:t>
      </w:r>
    </w:p>
    <w:p w14:paraId="1A09D52E" w14:textId="2B534DDF" w:rsidR="009F58FA" w:rsidRDefault="009F58FA" w:rsidP="00F425F1">
      <w:pPr>
        <w:pStyle w:val="Akapitzlist"/>
        <w:numPr>
          <w:ilvl w:val="0"/>
          <w:numId w:val="2"/>
        </w:numPr>
        <w:rPr>
          <w:sz w:val="24"/>
          <w:szCs w:val="24"/>
        </w:rPr>
      </w:pPr>
    </w:p>
    <w:p w14:paraId="10811556" w14:textId="77777777" w:rsidR="00F425F1" w:rsidRPr="00F425F1" w:rsidRDefault="00F425F1" w:rsidP="00F425F1">
      <w:pPr>
        <w:pStyle w:val="Akapitzlist"/>
        <w:numPr>
          <w:ilvl w:val="0"/>
          <w:numId w:val="2"/>
        </w:numPr>
        <w:rPr>
          <w:sz w:val="24"/>
          <w:szCs w:val="24"/>
        </w:rPr>
      </w:pPr>
    </w:p>
    <w:p w14:paraId="2B6A8240" w14:textId="2DCF7611" w:rsidR="009F58FA" w:rsidRPr="00C1220A" w:rsidRDefault="009F58FA" w:rsidP="009F58FA">
      <w:pPr>
        <w:pStyle w:val="Akapitzlist"/>
        <w:numPr>
          <w:ilvl w:val="0"/>
          <w:numId w:val="1"/>
        </w:numPr>
        <w:rPr>
          <w:b/>
          <w:bCs/>
          <w:sz w:val="24"/>
          <w:szCs w:val="24"/>
        </w:rPr>
      </w:pPr>
      <w:r w:rsidRPr="00C1220A">
        <w:rPr>
          <w:b/>
          <w:bCs/>
          <w:sz w:val="24"/>
          <w:szCs w:val="24"/>
        </w:rPr>
        <w:t>Szkoł</w:t>
      </w:r>
      <w:r w:rsidR="00C1220A" w:rsidRPr="00C1220A">
        <w:rPr>
          <w:b/>
          <w:bCs/>
          <w:sz w:val="24"/>
          <w:szCs w:val="24"/>
        </w:rPr>
        <w:t>y</w:t>
      </w:r>
    </w:p>
    <w:p w14:paraId="64FFD71C" w14:textId="4E77A55D" w:rsidR="009F58FA" w:rsidRDefault="009F58FA" w:rsidP="009F58FA">
      <w:pPr>
        <w:pStyle w:val="Akapitzlist"/>
        <w:numPr>
          <w:ilvl w:val="0"/>
          <w:numId w:val="2"/>
        </w:numPr>
        <w:rPr>
          <w:sz w:val="24"/>
          <w:szCs w:val="24"/>
        </w:rPr>
      </w:pPr>
      <w:r>
        <w:rPr>
          <w:sz w:val="24"/>
          <w:szCs w:val="24"/>
        </w:rPr>
        <w:t>Dzia</w:t>
      </w:r>
      <w:r w:rsidR="00D13D12">
        <w:rPr>
          <w:sz w:val="24"/>
          <w:szCs w:val="24"/>
        </w:rPr>
        <w:t>ł</w:t>
      </w:r>
      <w:r>
        <w:rPr>
          <w:sz w:val="24"/>
          <w:szCs w:val="24"/>
        </w:rPr>
        <w:t>ają tylko szkoły podstawowe</w:t>
      </w:r>
      <w:r w:rsidR="004E530D">
        <w:rPr>
          <w:sz w:val="24"/>
          <w:szCs w:val="24"/>
        </w:rPr>
        <w:t>- Krysia i jej koleżanki mogą chodzić do szkoły</w:t>
      </w:r>
    </w:p>
    <w:p w14:paraId="0A09B42E" w14:textId="5043E55E" w:rsidR="009F58FA" w:rsidRDefault="009F58FA" w:rsidP="009F58FA">
      <w:pPr>
        <w:pStyle w:val="Akapitzlist"/>
        <w:numPr>
          <w:ilvl w:val="0"/>
          <w:numId w:val="2"/>
        </w:numPr>
        <w:rPr>
          <w:sz w:val="24"/>
          <w:szCs w:val="24"/>
        </w:rPr>
      </w:pPr>
    </w:p>
    <w:p w14:paraId="775C08BB" w14:textId="57C316CC" w:rsidR="009F58FA" w:rsidRDefault="009F58FA" w:rsidP="009F58FA">
      <w:pPr>
        <w:pStyle w:val="Akapitzlist"/>
        <w:numPr>
          <w:ilvl w:val="0"/>
          <w:numId w:val="2"/>
        </w:numPr>
        <w:rPr>
          <w:sz w:val="24"/>
          <w:szCs w:val="24"/>
        </w:rPr>
      </w:pPr>
    </w:p>
    <w:p w14:paraId="6BA356BF" w14:textId="15B643A9" w:rsidR="00D13D12" w:rsidRPr="00C1220A" w:rsidRDefault="009F58FA" w:rsidP="00D13D12">
      <w:pPr>
        <w:pStyle w:val="Akapitzlist"/>
        <w:numPr>
          <w:ilvl w:val="0"/>
          <w:numId w:val="1"/>
        </w:numPr>
        <w:rPr>
          <w:b/>
          <w:bCs/>
          <w:sz w:val="24"/>
          <w:szCs w:val="24"/>
        </w:rPr>
      </w:pPr>
      <w:r w:rsidRPr="00C1220A">
        <w:rPr>
          <w:b/>
          <w:bCs/>
          <w:sz w:val="24"/>
          <w:szCs w:val="24"/>
        </w:rPr>
        <w:t>Konspiracj</w:t>
      </w:r>
      <w:r w:rsidR="00D13D12" w:rsidRPr="00C1220A">
        <w:rPr>
          <w:b/>
          <w:bCs/>
          <w:sz w:val="24"/>
          <w:szCs w:val="24"/>
        </w:rPr>
        <w:t>a</w:t>
      </w:r>
      <w:r w:rsidR="004E530D" w:rsidRPr="00C1220A">
        <w:rPr>
          <w:b/>
          <w:bCs/>
          <w:sz w:val="24"/>
          <w:szCs w:val="24"/>
        </w:rPr>
        <w:t>/walka</w:t>
      </w:r>
    </w:p>
    <w:p w14:paraId="1909F351" w14:textId="4AFE8EE5" w:rsidR="009F58FA" w:rsidRDefault="004E530D" w:rsidP="00D13D12">
      <w:pPr>
        <w:pStyle w:val="Akapitzlist"/>
        <w:numPr>
          <w:ilvl w:val="0"/>
          <w:numId w:val="2"/>
        </w:numPr>
        <w:rPr>
          <w:sz w:val="24"/>
          <w:szCs w:val="24"/>
        </w:rPr>
      </w:pPr>
      <w:r>
        <w:rPr>
          <w:sz w:val="24"/>
          <w:szCs w:val="24"/>
        </w:rPr>
        <w:t>Działalność AK (Armii Krajowej)</w:t>
      </w:r>
    </w:p>
    <w:p w14:paraId="0CE546A8" w14:textId="45BEFB63" w:rsidR="009F58FA" w:rsidRDefault="009F58FA" w:rsidP="009F58FA">
      <w:pPr>
        <w:pStyle w:val="Akapitzlist"/>
        <w:numPr>
          <w:ilvl w:val="0"/>
          <w:numId w:val="2"/>
        </w:numPr>
        <w:rPr>
          <w:sz w:val="24"/>
          <w:szCs w:val="24"/>
        </w:rPr>
      </w:pPr>
    </w:p>
    <w:p w14:paraId="616D7CAA" w14:textId="3B99276B" w:rsidR="009F58FA" w:rsidRDefault="009F58FA" w:rsidP="00F425F1">
      <w:pPr>
        <w:pStyle w:val="Akapitzlist"/>
        <w:numPr>
          <w:ilvl w:val="0"/>
          <w:numId w:val="2"/>
        </w:numPr>
        <w:rPr>
          <w:sz w:val="24"/>
          <w:szCs w:val="24"/>
        </w:rPr>
      </w:pPr>
    </w:p>
    <w:p w14:paraId="589A49DD" w14:textId="197A49A3" w:rsidR="00F425F1" w:rsidRDefault="00F425F1" w:rsidP="00F425F1">
      <w:pPr>
        <w:pStyle w:val="Akapitzlist"/>
        <w:numPr>
          <w:ilvl w:val="0"/>
          <w:numId w:val="2"/>
        </w:numPr>
        <w:rPr>
          <w:sz w:val="24"/>
          <w:szCs w:val="24"/>
        </w:rPr>
      </w:pPr>
    </w:p>
    <w:p w14:paraId="780B71F4" w14:textId="61D7F444" w:rsidR="00F425F1" w:rsidRDefault="00F425F1" w:rsidP="00E050B6">
      <w:pPr>
        <w:pStyle w:val="Akapitzlist"/>
        <w:numPr>
          <w:ilvl w:val="0"/>
          <w:numId w:val="2"/>
        </w:numPr>
        <w:rPr>
          <w:sz w:val="24"/>
          <w:szCs w:val="24"/>
        </w:rPr>
      </w:pPr>
    </w:p>
    <w:p w14:paraId="3294DEA6" w14:textId="4C52FDDC" w:rsidR="00E050B6" w:rsidRDefault="00E050B6" w:rsidP="00E050B6">
      <w:pPr>
        <w:pStyle w:val="Akapitzlist"/>
        <w:ind w:left="1080"/>
        <w:rPr>
          <w:sz w:val="24"/>
          <w:szCs w:val="24"/>
        </w:rPr>
      </w:pPr>
    </w:p>
    <w:p w14:paraId="26E1B00C" w14:textId="3B2B8F02" w:rsidR="00E050B6" w:rsidRDefault="00E050B6" w:rsidP="00E050B6">
      <w:pPr>
        <w:pStyle w:val="Akapitzlist"/>
        <w:ind w:left="1080"/>
        <w:rPr>
          <w:sz w:val="24"/>
          <w:szCs w:val="24"/>
        </w:rPr>
      </w:pPr>
    </w:p>
    <w:p w14:paraId="111A009E" w14:textId="2D966C6A" w:rsidR="00E050B6" w:rsidRDefault="00E050B6" w:rsidP="00E050B6">
      <w:pPr>
        <w:pStyle w:val="Akapitzlist"/>
        <w:ind w:left="1080"/>
        <w:rPr>
          <w:sz w:val="24"/>
          <w:szCs w:val="24"/>
        </w:rPr>
      </w:pPr>
    </w:p>
    <w:p w14:paraId="7EC9EF21" w14:textId="23E7AFEA" w:rsidR="00E050B6" w:rsidRDefault="00E050B6" w:rsidP="00E050B6">
      <w:pPr>
        <w:pStyle w:val="Akapitzlist"/>
        <w:ind w:left="1080"/>
        <w:rPr>
          <w:sz w:val="24"/>
          <w:szCs w:val="24"/>
        </w:rPr>
      </w:pPr>
    </w:p>
    <w:p w14:paraId="0A545F48" w14:textId="77777777" w:rsidR="00E050B6" w:rsidRPr="00E050B6" w:rsidRDefault="00E050B6" w:rsidP="00E050B6">
      <w:pPr>
        <w:pStyle w:val="Akapitzlist"/>
        <w:ind w:left="1080"/>
        <w:rPr>
          <w:sz w:val="24"/>
          <w:szCs w:val="24"/>
        </w:rPr>
      </w:pPr>
    </w:p>
    <w:p w14:paraId="1C158686" w14:textId="2170776D" w:rsidR="009F58FA" w:rsidRPr="00C1220A" w:rsidRDefault="009F58FA" w:rsidP="009F58FA">
      <w:pPr>
        <w:pStyle w:val="Akapitzlist"/>
        <w:numPr>
          <w:ilvl w:val="0"/>
          <w:numId w:val="1"/>
        </w:numPr>
        <w:rPr>
          <w:b/>
          <w:bCs/>
          <w:sz w:val="24"/>
          <w:szCs w:val="24"/>
        </w:rPr>
      </w:pPr>
      <w:r w:rsidRPr="00C1220A">
        <w:rPr>
          <w:b/>
          <w:bCs/>
          <w:sz w:val="24"/>
          <w:szCs w:val="24"/>
        </w:rPr>
        <w:t>Patriotyzm</w:t>
      </w:r>
    </w:p>
    <w:p w14:paraId="03135A7B" w14:textId="29DA5962" w:rsidR="009F58FA" w:rsidRDefault="004E530D" w:rsidP="009F58FA">
      <w:pPr>
        <w:pStyle w:val="Akapitzlist"/>
        <w:numPr>
          <w:ilvl w:val="0"/>
          <w:numId w:val="2"/>
        </w:numPr>
        <w:rPr>
          <w:sz w:val="24"/>
          <w:szCs w:val="24"/>
        </w:rPr>
      </w:pPr>
      <w:r>
        <w:rPr>
          <w:sz w:val="24"/>
          <w:szCs w:val="24"/>
        </w:rPr>
        <w:t>Melodia „Mazurka Dąbrowskiego” odtwarzana nielegalnie przez uliczne głośniki</w:t>
      </w:r>
    </w:p>
    <w:p w14:paraId="31BC03A2" w14:textId="0A2429D8" w:rsidR="009F58FA" w:rsidRDefault="009F58FA" w:rsidP="009F58FA">
      <w:pPr>
        <w:pStyle w:val="Akapitzlist"/>
        <w:numPr>
          <w:ilvl w:val="0"/>
          <w:numId w:val="2"/>
        </w:numPr>
        <w:rPr>
          <w:sz w:val="24"/>
          <w:szCs w:val="24"/>
        </w:rPr>
      </w:pPr>
    </w:p>
    <w:p w14:paraId="070F0485" w14:textId="54C49D51" w:rsidR="009F58FA" w:rsidRDefault="009F58FA" w:rsidP="009F58FA">
      <w:pPr>
        <w:pStyle w:val="Akapitzlist"/>
        <w:numPr>
          <w:ilvl w:val="0"/>
          <w:numId w:val="2"/>
        </w:numPr>
        <w:rPr>
          <w:sz w:val="24"/>
          <w:szCs w:val="24"/>
        </w:rPr>
      </w:pPr>
    </w:p>
    <w:p w14:paraId="30024B95" w14:textId="77777777" w:rsidR="00F425F1" w:rsidRPr="00E050B6" w:rsidRDefault="00F425F1" w:rsidP="00C1220A">
      <w:pPr>
        <w:pStyle w:val="Akapitzlist"/>
        <w:numPr>
          <w:ilvl w:val="0"/>
          <w:numId w:val="2"/>
        </w:numPr>
        <w:rPr>
          <w:sz w:val="24"/>
          <w:szCs w:val="24"/>
        </w:rPr>
      </w:pPr>
    </w:p>
    <w:p w14:paraId="7BDE2EB8" w14:textId="1A4698D7" w:rsidR="009F58FA" w:rsidRPr="00C1220A" w:rsidRDefault="009F58FA" w:rsidP="009F58FA">
      <w:pPr>
        <w:pStyle w:val="Akapitzlist"/>
        <w:numPr>
          <w:ilvl w:val="0"/>
          <w:numId w:val="1"/>
        </w:numPr>
        <w:rPr>
          <w:b/>
          <w:bCs/>
          <w:sz w:val="24"/>
          <w:szCs w:val="24"/>
        </w:rPr>
      </w:pPr>
      <w:r w:rsidRPr="00C1220A">
        <w:rPr>
          <w:b/>
          <w:bCs/>
          <w:sz w:val="24"/>
          <w:szCs w:val="24"/>
        </w:rPr>
        <w:t>Represje okupanta</w:t>
      </w:r>
    </w:p>
    <w:p w14:paraId="21622D2D" w14:textId="78238DFF" w:rsidR="009F58FA" w:rsidRDefault="00C1220A" w:rsidP="009F58FA">
      <w:pPr>
        <w:pStyle w:val="Akapitzlist"/>
        <w:numPr>
          <w:ilvl w:val="0"/>
          <w:numId w:val="2"/>
        </w:numPr>
        <w:rPr>
          <w:sz w:val="24"/>
          <w:szCs w:val="24"/>
        </w:rPr>
      </w:pPr>
      <w:r>
        <w:rPr>
          <w:sz w:val="24"/>
          <w:szCs w:val="24"/>
        </w:rPr>
        <w:t>Odpowiedzialność zbiorowa</w:t>
      </w:r>
    </w:p>
    <w:p w14:paraId="6E1AA590" w14:textId="5F0F872E" w:rsidR="009F58FA" w:rsidRDefault="009F58FA" w:rsidP="009F58FA">
      <w:pPr>
        <w:pStyle w:val="Akapitzlist"/>
        <w:numPr>
          <w:ilvl w:val="0"/>
          <w:numId w:val="2"/>
        </w:numPr>
        <w:rPr>
          <w:sz w:val="24"/>
          <w:szCs w:val="24"/>
        </w:rPr>
      </w:pPr>
    </w:p>
    <w:p w14:paraId="03775F80" w14:textId="7CFC5DB1" w:rsidR="009F58FA" w:rsidRDefault="009F58FA" w:rsidP="009F58FA">
      <w:pPr>
        <w:pStyle w:val="Akapitzlist"/>
        <w:numPr>
          <w:ilvl w:val="0"/>
          <w:numId w:val="2"/>
        </w:numPr>
        <w:rPr>
          <w:sz w:val="24"/>
          <w:szCs w:val="24"/>
        </w:rPr>
      </w:pPr>
    </w:p>
    <w:p w14:paraId="065B4D2D" w14:textId="523E9E52" w:rsidR="009F58FA" w:rsidRDefault="009F58FA" w:rsidP="009F58FA">
      <w:pPr>
        <w:pStyle w:val="Akapitzlist"/>
        <w:numPr>
          <w:ilvl w:val="0"/>
          <w:numId w:val="2"/>
        </w:numPr>
        <w:rPr>
          <w:sz w:val="24"/>
          <w:szCs w:val="24"/>
        </w:rPr>
      </w:pPr>
    </w:p>
    <w:p w14:paraId="7D3A1D4E" w14:textId="77777777" w:rsidR="00E050B6" w:rsidRDefault="00E050B6" w:rsidP="009F58FA">
      <w:pPr>
        <w:pStyle w:val="Akapitzlist"/>
        <w:numPr>
          <w:ilvl w:val="0"/>
          <w:numId w:val="2"/>
        </w:numPr>
        <w:rPr>
          <w:sz w:val="24"/>
          <w:szCs w:val="24"/>
        </w:rPr>
      </w:pPr>
    </w:p>
    <w:p w14:paraId="394C158E" w14:textId="2A1731AB" w:rsidR="009F58FA" w:rsidRPr="00C1220A" w:rsidRDefault="009F58FA" w:rsidP="009F58FA">
      <w:pPr>
        <w:pStyle w:val="Akapitzlist"/>
        <w:numPr>
          <w:ilvl w:val="0"/>
          <w:numId w:val="1"/>
        </w:numPr>
        <w:rPr>
          <w:b/>
          <w:bCs/>
          <w:sz w:val="24"/>
          <w:szCs w:val="24"/>
        </w:rPr>
      </w:pPr>
      <w:r w:rsidRPr="00C1220A">
        <w:rPr>
          <w:b/>
          <w:bCs/>
          <w:sz w:val="24"/>
          <w:szCs w:val="24"/>
        </w:rPr>
        <w:t>Losy Żydów</w:t>
      </w:r>
    </w:p>
    <w:p w14:paraId="56D92671" w14:textId="3355F9F1" w:rsidR="009F58FA" w:rsidRDefault="004E530D" w:rsidP="009F58FA">
      <w:pPr>
        <w:pStyle w:val="Akapitzlist"/>
        <w:numPr>
          <w:ilvl w:val="0"/>
          <w:numId w:val="2"/>
        </w:numPr>
        <w:rPr>
          <w:sz w:val="24"/>
          <w:szCs w:val="24"/>
        </w:rPr>
      </w:pPr>
      <w:r>
        <w:rPr>
          <w:sz w:val="24"/>
          <w:szCs w:val="24"/>
        </w:rPr>
        <w:t>Specjalne dzielnice tzw. getta</w:t>
      </w:r>
    </w:p>
    <w:p w14:paraId="606451D2" w14:textId="1F9B37FC" w:rsidR="00C1220A" w:rsidRDefault="004E530D" w:rsidP="00C1220A">
      <w:pPr>
        <w:pStyle w:val="Akapitzlist"/>
        <w:numPr>
          <w:ilvl w:val="0"/>
          <w:numId w:val="2"/>
        </w:numPr>
        <w:rPr>
          <w:sz w:val="24"/>
          <w:szCs w:val="24"/>
        </w:rPr>
      </w:pPr>
      <w:r>
        <w:rPr>
          <w:sz w:val="24"/>
          <w:szCs w:val="24"/>
        </w:rPr>
        <w:t xml:space="preserve">Ukrywanie </w:t>
      </w:r>
      <w:r w:rsidR="00042CB1">
        <w:rPr>
          <w:sz w:val="24"/>
          <w:szCs w:val="24"/>
        </w:rPr>
        <w:t>(za cenę życia) żydowskich uciekinierów (pani Maria i Janek)</w:t>
      </w:r>
    </w:p>
    <w:p w14:paraId="20BF910C" w14:textId="6D913FE2" w:rsidR="00C1220A" w:rsidRDefault="00C1220A" w:rsidP="00C1220A">
      <w:pPr>
        <w:pStyle w:val="Akapitzlist"/>
        <w:numPr>
          <w:ilvl w:val="0"/>
          <w:numId w:val="2"/>
        </w:numPr>
        <w:rPr>
          <w:sz w:val="24"/>
          <w:szCs w:val="24"/>
        </w:rPr>
      </w:pPr>
    </w:p>
    <w:p w14:paraId="2EA3B1D3" w14:textId="77777777" w:rsidR="00E050B6" w:rsidRDefault="00E050B6" w:rsidP="00C1220A">
      <w:pPr>
        <w:pStyle w:val="Akapitzlist"/>
        <w:numPr>
          <w:ilvl w:val="0"/>
          <w:numId w:val="2"/>
        </w:numPr>
        <w:rPr>
          <w:sz w:val="24"/>
          <w:szCs w:val="24"/>
        </w:rPr>
      </w:pPr>
    </w:p>
    <w:p w14:paraId="14908BDB" w14:textId="497BBEE0" w:rsidR="00E050B6" w:rsidRPr="00E050B6" w:rsidRDefault="00E050B6" w:rsidP="00E050B6">
      <w:pPr>
        <w:pStyle w:val="Akapitzlist"/>
        <w:numPr>
          <w:ilvl w:val="0"/>
          <w:numId w:val="1"/>
        </w:numPr>
        <w:rPr>
          <w:b/>
          <w:bCs/>
          <w:sz w:val="24"/>
          <w:szCs w:val="24"/>
        </w:rPr>
      </w:pPr>
      <w:r w:rsidRPr="00E050B6">
        <w:rPr>
          <w:b/>
          <w:bCs/>
          <w:sz w:val="24"/>
          <w:szCs w:val="24"/>
        </w:rPr>
        <w:t>Zabawa/rozrywka</w:t>
      </w:r>
    </w:p>
    <w:p w14:paraId="2B566514" w14:textId="7FD8E681" w:rsidR="00E050B6" w:rsidRDefault="00E050B6" w:rsidP="00E050B6">
      <w:pPr>
        <w:pStyle w:val="Akapitzlist"/>
        <w:numPr>
          <w:ilvl w:val="0"/>
          <w:numId w:val="2"/>
        </w:numPr>
        <w:rPr>
          <w:sz w:val="24"/>
          <w:szCs w:val="24"/>
        </w:rPr>
      </w:pPr>
    </w:p>
    <w:p w14:paraId="423F0161" w14:textId="3F0FDA87" w:rsidR="00E050B6" w:rsidRDefault="00E050B6" w:rsidP="00E050B6">
      <w:pPr>
        <w:pStyle w:val="Akapitzlist"/>
        <w:numPr>
          <w:ilvl w:val="0"/>
          <w:numId w:val="2"/>
        </w:numPr>
        <w:rPr>
          <w:sz w:val="24"/>
          <w:szCs w:val="24"/>
        </w:rPr>
      </w:pPr>
    </w:p>
    <w:p w14:paraId="2D568008" w14:textId="3E5B8C46" w:rsidR="00E050B6" w:rsidRPr="00166218" w:rsidRDefault="00DF6328" w:rsidP="00DF6328">
      <w:pPr>
        <w:rPr>
          <w:i/>
          <w:iCs/>
          <w:color w:val="FF0000"/>
          <w:sz w:val="24"/>
          <w:szCs w:val="24"/>
        </w:rPr>
      </w:pPr>
      <w:r>
        <w:rPr>
          <w:sz w:val="24"/>
          <w:szCs w:val="24"/>
        </w:rPr>
        <w:t xml:space="preserve"> </w:t>
      </w:r>
      <w:r w:rsidRPr="00166218">
        <w:rPr>
          <w:i/>
          <w:iCs/>
          <w:color w:val="FF0000"/>
          <w:sz w:val="24"/>
          <w:szCs w:val="24"/>
        </w:rPr>
        <w:t>Wniosek:</w:t>
      </w:r>
    </w:p>
    <w:p w14:paraId="5921313F" w14:textId="28E4272E" w:rsidR="00DF6328" w:rsidRPr="00166218" w:rsidRDefault="00166218" w:rsidP="00DF6328">
      <w:pPr>
        <w:rPr>
          <w:i/>
          <w:iCs/>
          <w:color w:val="FF0000"/>
          <w:sz w:val="24"/>
          <w:szCs w:val="24"/>
        </w:rPr>
      </w:pPr>
      <w:r w:rsidRPr="00166218">
        <w:rPr>
          <w:i/>
          <w:iCs/>
          <w:color w:val="FF0000"/>
          <w:sz w:val="24"/>
          <w:szCs w:val="24"/>
        </w:rPr>
        <w:t xml:space="preserve">         </w:t>
      </w:r>
      <w:r w:rsidR="00DF6328" w:rsidRPr="00166218">
        <w:rPr>
          <w:i/>
          <w:iCs/>
          <w:color w:val="FF0000"/>
          <w:sz w:val="24"/>
          <w:szCs w:val="24"/>
        </w:rPr>
        <w:t>Książka Andrzeja Marka Grabowskiego dla młodego czytelnika, który jeszcze ma prawo nie znać historii XX wieku, spełnia bardzo ważną funkcję poznawczą. Pozwala nie tylko poznać wydarzenia tamtych lat, ale również zrozumieć postawy Polaków, tych dorosłych</w:t>
      </w:r>
      <w:r w:rsidRPr="00166218">
        <w:rPr>
          <w:i/>
          <w:iCs/>
          <w:color w:val="FF0000"/>
          <w:sz w:val="24"/>
          <w:szCs w:val="24"/>
        </w:rPr>
        <w:t xml:space="preserve">       </w:t>
      </w:r>
      <w:r>
        <w:rPr>
          <w:i/>
          <w:iCs/>
          <w:color w:val="FF0000"/>
          <w:sz w:val="24"/>
          <w:szCs w:val="24"/>
        </w:rPr>
        <w:t xml:space="preserve">  </w:t>
      </w:r>
      <w:r w:rsidR="00DF6328" w:rsidRPr="00166218">
        <w:rPr>
          <w:i/>
          <w:iCs/>
          <w:color w:val="FF0000"/>
          <w:sz w:val="24"/>
          <w:szCs w:val="24"/>
        </w:rPr>
        <w:t xml:space="preserve"> i dzieci</w:t>
      </w:r>
      <w:r w:rsidRPr="00166218">
        <w:rPr>
          <w:i/>
          <w:iCs/>
          <w:color w:val="FF0000"/>
          <w:sz w:val="24"/>
          <w:szCs w:val="24"/>
        </w:rPr>
        <w:t xml:space="preserve">. Uczy szacunku do historii i pokory wobec </w:t>
      </w:r>
      <w:r>
        <w:rPr>
          <w:i/>
          <w:iCs/>
          <w:color w:val="FF0000"/>
          <w:sz w:val="24"/>
          <w:szCs w:val="24"/>
        </w:rPr>
        <w:t xml:space="preserve">trudnych </w:t>
      </w:r>
      <w:r w:rsidRPr="00166218">
        <w:rPr>
          <w:i/>
          <w:iCs/>
          <w:color w:val="FF0000"/>
          <w:sz w:val="24"/>
          <w:szCs w:val="24"/>
        </w:rPr>
        <w:t>wyborów</w:t>
      </w:r>
      <w:r>
        <w:rPr>
          <w:i/>
          <w:iCs/>
          <w:color w:val="FF0000"/>
          <w:sz w:val="24"/>
          <w:szCs w:val="24"/>
        </w:rPr>
        <w:t>, przed którymi stali wtedy wszyscy ludzie, nawet ci najmłodsi.</w:t>
      </w:r>
    </w:p>
    <w:sectPr w:rsidR="00DF6328" w:rsidRPr="001662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3F50D4"/>
    <w:multiLevelType w:val="hybridMultilevel"/>
    <w:tmpl w:val="BA68AF24"/>
    <w:lvl w:ilvl="0" w:tplc="C76022E2">
      <w:start w:val="1"/>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59CC2D90"/>
    <w:multiLevelType w:val="hybridMultilevel"/>
    <w:tmpl w:val="228CD8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88"/>
    <w:rsid w:val="00042CB1"/>
    <w:rsid w:val="00166218"/>
    <w:rsid w:val="001D04BE"/>
    <w:rsid w:val="004E530D"/>
    <w:rsid w:val="0064635A"/>
    <w:rsid w:val="006A79FF"/>
    <w:rsid w:val="009F58FA"/>
    <w:rsid w:val="00BC3B88"/>
    <w:rsid w:val="00C1220A"/>
    <w:rsid w:val="00D13D12"/>
    <w:rsid w:val="00DF6328"/>
    <w:rsid w:val="00E050B6"/>
    <w:rsid w:val="00EE033A"/>
    <w:rsid w:val="00F425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7485"/>
  <w15:chartTrackingRefBased/>
  <w15:docId w15:val="{C2367DE3-33D0-485F-853C-C162D022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3B88"/>
    <w:pPr>
      <w:ind w:left="720"/>
      <w:contextualSpacing/>
    </w:pPr>
  </w:style>
  <w:style w:type="character" w:styleId="Odwoaniedokomentarza">
    <w:name w:val="annotation reference"/>
    <w:basedOn w:val="Domylnaczcionkaakapitu"/>
    <w:uiPriority w:val="99"/>
    <w:semiHidden/>
    <w:unhideWhenUsed/>
    <w:rsid w:val="00D13D12"/>
    <w:rPr>
      <w:sz w:val="16"/>
      <w:szCs w:val="16"/>
    </w:rPr>
  </w:style>
  <w:style w:type="paragraph" w:styleId="Tekstkomentarza">
    <w:name w:val="annotation text"/>
    <w:basedOn w:val="Normalny"/>
    <w:link w:val="TekstkomentarzaZnak"/>
    <w:uiPriority w:val="99"/>
    <w:semiHidden/>
    <w:unhideWhenUsed/>
    <w:rsid w:val="00D13D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13D12"/>
    <w:rPr>
      <w:sz w:val="20"/>
      <w:szCs w:val="20"/>
    </w:rPr>
  </w:style>
  <w:style w:type="paragraph" w:styleId="Tematkomentarza">
    <w:name w:val="annotation subject"/>
    <w:basedOn w:val="Tekstkomentarza"/>
    <w:next w:val="Tekstkomentarza"/>
    <w:link w:val="TematkomentarzaZnak"/>
    <w:uiPriority w:val="99"/>
    <w:semiHidden/>
    <w:unhideWhenUsed/>
    <w:rsid w:val="00D13D12"/>
    <w:rPr>
      <w:b/>
      <w:bCs/>
    </w:rPr>
  </w:style>
  <w:style w:type="character" w:customStyle="1" w:styleId="TematkomentarzaZnak">
    <w:name w:val="Temat komentarza Znak"/>
    <w:basedOn w:val="TekstkomentarzaZnak"/>
    <w:link w:val="Tematkomentarza"/>
    <w:uiPriority w:val="99"/>
    <w:semiHidden/>
    <w:rsid w:val="00D13D12"/>
    <w:rPr>
      <w:b/>
      <w:bCs/>
      <w:sz w:val="20"/>
      <w:szCs w:val="20"/>
    </w:rPr>
  </w:style>
  <w:style w:type="paragraph" w:styleId="Tekstdymka">
    <w:name w:val="Balloon Text"/>
    <w:basedOn w:val="Normalny"/>
    <w:link w:val="TekstdymkaZnak"/>
    <w:uiPriority w:val="99"/>
    <w:semiHidden/>
    <w:unhideWhenUsed/>
    <w:rsid w:val="00D13D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3D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240</Words>
  <Characters>1446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Chmiel</dc:creator>
  <cp:keywords/>
  <dc:description/>
  <cp:lastModifiedBy>Wiesława Chmiel</cp:lastModifiedBy>
  <cp:revision>8</cp:revision>
  <dcterms:created xsi:type="dcterms:W3CDTF">2020-06-07T22:18:00Z</dcterms:created>
  <dcterms:modified xsi:type="dcterms:W3CDTF">2020-06-08T08:12:00Z</dcterms:modified>
</cp:coreProperties>
</file>