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1275B" w14:textId="77777777" w:rsidR="00BA7BE9" w:rsidRPr="002F0FE6" w:rsidRDefault="00BA7BE9" w:rsidP="003C4C99">
      <w:pPr>
        <w:rPr>
          <w:b/>
          <w:bCs/>
          <w:sz w:val="32"/>
          <w:szCs w:val="32"/>
        </w:rPr>
      </w:pPr>
      <w:r w:rsidRPr="002F0FE6">
        <w:rPr>
          <w:b/>
          <w:bCs/>
          <w:sz w:val="32"/>
          <w:szCs w:val="32"/>
        </w:rPr>
        <w:t xml:space="preserve">                              </w:t>
      </w:r>
      <w:r w:rsidR="003C4C99" w:rsidRPr="002F0FE6">
        <w:rPr>
          <w:b/>
          <w:bCs/>
          <w:sz w:val="32"/>
          <w:szCs w:val="32"/>
        </w:rPr>
        <w:t>Świat przedstawiony w powieści</w:t>
      </w:r>
    </w:p>
    <w:p w14:paraId="485FB72F" w14:textId="7069F4DB" w:rsidR="003C4C99" w:rsidRPr="002F0FE6" w:rsidRDefault="00BA7BE9" w:rsidP="003C4C99">
      <w:pPr>
        <w:rPr>
          <w:b/>
          <w:bCs/>
          <w:sz w:val="32"/>
          <w:szCs w:val="32"/>
        </w:rPr>
      </w:pPr>
      <w:r w:rsidRPr="002F0FE6">
        <w:rPr>
          <w:b/>
          <w:bCs/>
          <w:sz w:val="32"/>
          <w:szCs w:val="32"/>
        </w:rPr>
        <w:t xml:space="preserve">                     </w:t>
      </w:r>
      <w:r w:rsidR="003C4C99" w:rsidRPr="002F0FE6">
        <w:rPr>
          <w:b/>
          <w:bCs/>
          <w:sz w:val="32"/>
          <w:szCs w:val="32"/>
        </w:rPr>
        <w:t xml:space="preserve"> Frances Hodgson Burnett„ Tajemniczy ogród”</w:t>
      </w:r>
    </w:p>
    <w:p w14:paraId="2BE36C65" w14:textId="77777777" w:rsidR="002F0FE6" w:rsidRPr="002F0FE6" w:rsidRDefault="002F0FE6" w:rsidP="003C4C99">
      <w:pPr>
        <w:rPr>
          <w:b/>
          <w:bCs/>
          <w:sz w:val="32"/>
          <w:szCs w:val="32"/>
        </w:rPr>
      </w:pPr>
    </w:p>
    <w:p w14:paraId="1B0359D9" w14:textId="196C5CD7" w:rsidR="00BA7BE9" w:rsidRDefault="002F0FE6" w:rsidP="003C4C99">
      <w:pPr>
        <w:rPr>
          <w:b/>
          <w:bCs/>
          <w:sz w:val="28"/>
          <w:szCs w:val="28"/>
        </w:rPr>
      </w:pPr>
      <w:r w:rsidRPr="002F0FE6">
        <w:rPr>
          <w:b/>
          <w:bCs/>
          <w:sz w:val="28"/>
          <w:szCs w:val="28"/>
        </w:rPr>
        <w:t>Uzupełnij puste miejsca w tabeli w</w:t>
      </w:r>
      <w:r w:rsidR="00D70F5E">
        <w:rPr>
          <w:b/>
          <w:bCs/>
          <w:sz w:val="28"/>
          <w:szCs w:val="28"/>
        </w:rPr>
        <w:t>ł</w:t>
      </w:r>
      <w:r w:rsidRPr="002F0FE6">
        <w:rPr>
          <w:b/>
          <w:bCs/>
          <w:sz w:val="28"/>
          <w:szCs w:val="28"/>
        </w:rPr>
        <w:t>aściwymi informacjami.</w:t>
      </w:r>
    </w:p>
    <w:p w14:paraId="0C7E0564" w14:textId="77777777" w:rsidR="002F0FE6" w:rsidRPr="002F0FE6" w:rsidRDefault="002F0FE6" w:rsidP="003C4C99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C99" w:rsidRPr="00DC5AEC" w14:paraId="53089DD9" w14:textId="77777777" w:rsidTr="003C4C99">
        <w:tc>
          <w:tcPr>
            <w:tcW w:w="4531" w:type="dxa"/>
          </w:tcPr>
          <w:p w14:paraId="6A9A9027" w14:textId="77777777" w:rsidR="003C4C99" w:rsidRPr="00DC5AEC" w:rsidRDefault="003C4C99" w:rsidP="003C4C99">
            <w:pPr>
              <w:rPr>
                <w:b/>
                <w:bCs/>
                <w:sz w:val="24"/>
                <w:szCs w:val="24"/>
              </w:rPr>
            </w:pPr>
            <w:r w:rsidRPr="00DC5AEC">
              <w:rPr>
                <w:b/>
                <w:bCs/>
                <w:sz w:val="24"/>
                <w:szCs w:val="24"/>
              </w:rPr>
              <w:t>Elementy świata przedstawionego</w:t>
            </w:r>
          </w:p>
          <w:p w14:paraId="46991C75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AE58ABE" w14:textId="77777777" w:rsidR="003C4C99" w:rsidRPr="00DC5AEC" w:rsidRDefault="003C4C99" w:rsidP="003C4C99">
            <w:pPr>
              <w:rPr>
                <w:b/>
                <w:bCs/>
                <w:sz w:val="24"/>
                <w:szCs w:val="24"/>
              </w:rPr>
            </w:pPr>
            <w:r w:rsidRPr="00DC5AEC">
              <w:rPr>
                <w:b/>
                <w:bCs/>
                <w:sz w:val="24"/>
                <w:szCs w:val="24"/>
              </w:rPr>
              <w:t>Przykłady z powieści</w:t>
            </w:r>
          </w:p>
        </w:tc>
      </w:tr>
      <w:tr w:rsidR="003C4C99" w:rsidRPr="00DC5AEC" w14:paraId="078E1C22" w14:textId="77777777" w:rsidTr="003C4C99">
        <w:tc>
          <w:tcPr>
            <w:tcW w:w="4531" w:type="dxa"/>
          </w:tcPr>
          <w:p w14:paraId="0C9C6D5E" w14:textId="46C0E619" w:rsidR="003C4C99" w:rsidRPr="00DC5AEC" w:rsidRDefault="003C4C9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Autor</w:t>
            </w:r>
            <w:r w:rsidR="00DC5AEC" w:rsidRPr="00DC5AEC">
              <w:rPr>
                <w:sz w:val="24"/>
                <w:szCs w:val="24"/>
              </w:rPr>
              <w:t>ka</w:t>
            </w:r>
          </w:p>
          <w:p w14:paraId="681C7953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7675E9D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43A5715F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3CFB162A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6B1B710" w14:textId="77777777" w:rsidTr="003C4C99">
        <w:tc>
          <w:tcPr>
            <w:tcW w:w="4531" w:type="dxa"/>
          </w:tcPr>
          <w:p w14:paraId="71D9F3C7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516A18AC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E41503B" w14:textId="77777777" w:rsidR="003C4C99" w:rsidRPr="00DC5AEC" w:rsidRDefault="003C4C99" w:rsidP="003C4C99">
            <w:pPr>
              <w:rPr>
                <w:sz w:val="24"/>
                <w:szCs w:val="24"/>
              </w:rPr>
            </w:pPr>
            <w:proofErr w:type="spellStart"/>
            <w:r w:rsidRPr="00DC5AEC">
              <w:rPr>
                <w:sz w:val="24"/>
                <w:szCs w:val="24"/>
              </w:rPr>
              <w:t>Trzecioosobowy</w:t>
            </w:r>
            <w:proofErr w:type="spellEnd"/>
            <w:r w:rsidRPr="00DC5AEC">
              <w:rPr>
                <w:sz w:val="24"/>
                <w:szCs w:val="24"/>
              </w:rPr>
              <w:t xml:space="preserve">, wszechwiedzący, </w:t>
            </w:r>
            <w:r w:rsidR="00BA7BE9" w:rsidRPr="00DC5AEC">
              <w:rPr>
                <w:sz w:val="24"/>
                <w:szCs w:val="24"/>
              </w:rPr>
              <w:t>subiektywny</w:t>
            </w:r>
          </w:p>
          <w:p w14:paraId="24908101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4AADD3B4" w14:textId="77777777" w:rsidTr="003C4C99">
        <w:tc>
          <w:tcPr>
            <w:tcW w:w="4531" w:type="dxa"/>
          </w:tcPr>
          <w:p w14:paraId="7AC8C763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Czas akcji</w:t>
            </w:r>
          </w:p>
          <w:p w14:paraId="0396145C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F97B669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6A3D9B54" w14:textId="6BB8E99B" w:rsidR="00572016" w:rsidRPr="00DC5AEC" w:rsidRDefault="00572016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</w:t>
            </w:r>
          </w:p>
          <w:p w14:paraId="587CE6C4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70770E76" w14:textId="77777777" w:rsidTr="003C4C99">
        <w:tc>
          <w:tcPr>
            <w:tcW w:w="4531" w:type="dxa"/>
          </w:tcPr>
          <w:p w14:paraId="099F8CD1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Miejsce akcji</w:t>
            </w:r>
          </w:p>
          <w:p w14:paraId="48E9DB0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4E84A915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257690A" w14:textId="77777777" w:rsidR="003C4C99" w:rsidRPr="00DC5AEC" w:rsidRDefault="003C4C99" w:rsidP="00572016">
            <w:pPr>
              <w:rPr>
                <w:sz w:val="24"/>
                <w:szCs w:val="24"/>
              </w:rPr>
            </w:pPr>
          </w:p>
          <w:p w14:paraId="7E657960" w14:textId="63018094" w:rsidR="00572016" w:rsidRPr="00DC5AEC" w:rsidRDefault="00572016" w:rsidP="00572016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5EE426D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F68ACF3" w14:textId="77777777" w:rsidTr="003C4C99">
        <w:tc>
          <w:tcPr>
            <w:tcW w:w="4531" w:type="dxa"/>
          </w:tcPr>
          <w:p w14:paraId="2272ADEB" w14:textId="77777777" w:rsidR="003C4C99" w:rsidRPr="00DC5AEC" w:rsidRDefault="003C4C99" w:rsidP="003C4C99">
            <w:pPr>
              <w:rPr>
                <w:sz w:val="24"/>
                <w:szCs w:val="24"/>
              </w:rPr>
            </w:pPr>
          </w:p>
          <w:p w14:paraId="2486DD53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64E5818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3A72A14" w14:textId="77777777" w:rsidR="00BA7BE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Mary</w:t>
            </w:r>
            <w:r w:rsidR="00572016" w:rsidRPr="00DC5AEC">
              <w:rPr>
                <w:sz w:val="24"/>
                <w:szCs w:val="24"/>
              </w:rPr>
              <w:t>……………………………………………………</w:t>
            </w:r>
          </w:p>
          <w:p w14:paraId="4F061BC7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Dick</w:t>
            </w:r>
            <w:r w:rsidR="00572016" w:rsidRPr="00DC5AEC">
              <w:rPr>
                <w:sz w:val="24"/>
                <w:szCs w:val="24"/>
              </w:rPr>
              <w:t>……………………………………………………..</w:t>
            </w:r>
          </w:p>
          <w:p w14:paraId="38648B51" w14:textId="77777777" w:rsidR="00572016" w:rsidRPr="00DC5AEC" w:rsidRDefault="00572016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Colin……………………………………………………</w:t>
            </w:r>
          </w:p>
          <w:p w14:paraId="04417D18" w14:textId="77777777" w:rsidR="00572016" w:rsidRPr="00DC5AEC" w:rsidRDefault="00572016" w:rsidP="003C4C99">
            <w:pPr>
              <w:rPr>
                <w:sz w:val="24"/>
                <w:szCs w:val="24"/>
              </w:rPr>
            </w:pPr>
          </w:p>
        </w:tc>
      </w:tr>
      <w:tr w:rsidR="003C4C99" w:rsidRPr="00DC5AEC" w14:paraId="57B52AF7" w14:textId="77777777" w:rsidTr="003C4C99">
        <w:tc>
          <w:tcPr>
            <w:tcW w:w="4531" w:type="dxa"/>
          </w:tcPr>
          <w:p w14:paraId="4DBFDF10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Bohaterowie drugoplanowi</w:t>
            </w:r>
          </w:p>
          <w:p w14:paraId="54DD3B28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46335F46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3BDACFEE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  <w:p w14:paraId="5467AC96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854C924" w14:textId="311DCE93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572016" w:rsidRPr="00DC5AEC">
              <w:rPr>
                <w:sz w:val="24"/>
                <w:szCs w:val="24"/>
              </w:rPr>
              <w:t>--------------------------------------------</w:t>
            </w:r>
          </w:p>
        </w:tc>
      </w:tr>
      <w:tr w:rsidR="003C4C99" w:rsidRPr="00DC5AEC" w14:paraId="55C161B8" w14:textId="77777777" w:rsidTr="003C4C99">
        <w:tc>
          <w:tcPr>
            <w:tcW w:w="4531" w:type="dxa"/>
          </w:tcPr>
          <w:p w14:paraId="5C3E2B1B" w14:textId="7777777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Najciekawsze rekwizyty</w:t>
            </w:r>
          </w:p>
        </w:tc>
        <w:tc>
          <w:tcPr>
            <w:tcW w:w="4531" w:type="dxa"/>
          </w:tcPr>
          <w:p w14:paraId="5808A1CB" w14:textId="71BBF929" w:rsidR="00BA7BE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Stary klucz do ogrodu, --------------------------------</w:t>
            </w:r>
            <w:r w:rsidR="00DC5AEC">
              <w:rPr>
                <w:sz w:val="24"/>
                <w:szCs w:val="24"/>
              </w:rPr>
              <w:t>------------------------------------------------------</w:t>
            </w:r>
          </w:p>
          <w:p w14:paraId="5E33D3AB" w14:textId="29E5FB37" w:rsidR="003C4C99" w:rsidRPr="00DC5AEC" w:rsidRDefault="00BA7BE9" w:rsidP="003C4C99">
            <w:pPr>
              <w:rPr>
                <w:sz w:val="24"/>
                <w:szCs w:val="24"/>
              </w:rPr>
            </w:pPr>
            <w:r w:rsidRPr="00DC5AEC">
              <w:rPr>
                <w:sz w:val="24"/>
                <w:szCs w:val="24"/>
              </w:rPr>
              <w:t>--------------------------------------------------------------------------------------------------------------------</w:t>
            </w:r>
            <w:r w:rsidR="00DC5AEC">
              <w:rPr>
                <w:sz w:val="24"/>
                <w:szCs w:val="24"/>
              </w:rPr>
              <w:t>----------------------------------------------------------</w:t>
            </w:r>
          </w:p>
          <w:p w14:paraId="054C28AE" w14:textId="77777777" w:rsidR="00BA7BE9" w:rsidRPr="00DC5AEC" w:rsidRDefault="00BA7BE9" w:rsidP="003C4C99">
            <w:pPr>
              <w:rPr>
                <w:sz w:val="24"/>
                <w:szCs w:val="24"/>
              </w:rPr>
            </w:pPr>
          </w:p>
        </w:tc>
      </w:tr>
    </w:tbl>
    <w:p w14:paraId="3C68F61F" w14:textId="7D7B5511" w:rsidR="00DC5AEC" w:rsidRPr="00DC5AEC" w:rsidRDefault="00DC5AEC" w:rsidP="00DC5AEC">
      <w:pPr>
        <w:tabs>
          <w:tab w:val="left" w:pos="6915"/>
        </w:tabs>
        <w:rPr>
          <w:sz w:val="24"/>
          <w:szCs w:val="24"/>
        </w:rPr>
      </w:pPr>
    </w:p>
    <w:sectPr w:rsidR="00DC5AEC" w:rsidRPr="00DC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9"/>
    <w:rsid w:val="002F0FE6"/>
    <w:rsid w:val="003C4C99"/>
    <w:rsid w:val="00572016"/>
    <w:rsid w:val="00BA7BE9"/>
    <w:rsid w:val="00CE6C85"/>
    <w:rsid w:val="00D70F5E"/>
    <w:rsid w:val="00D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89D"/>
  <w15:chartTrackingRefBased/>
  <w15:docId w15:val="{8E0F9252-E63F-4ADC-B477-B87B22C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Chmiel</dc:creator>
  <cp:keywords/>
  <dc:description/>
  <cp:lastModifiedBy>Wiesława Chmiel</cp:lastModifiedBy>
  <cp:revision>6</cp:revision>
  <dcterms:created xsi:type="dcterms:W3CDTF">2020-05-03T20:41:00Z</dcterms:created>
  <dcterms:modified xsi:type="dcterms:W3CDTF">2020-05-03T23:09:00Z</dcterms:modified>
</cp:coreProperties>
</file>