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Przyroda klasa IVC - na wykonanie tych zadań masz bardzo dużo czasu, do 16 kwietnia 2020.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Temat: Krajobraz wczoraj i dziś.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1.Przeczytaj uważnie w podręczniku  tekst na stronie 151- 154. 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2.Wykonaj ćwiczenia 1,2,4str 94,95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Jeśli </w:t>
      </w:r>
      <w:r>
        <w:rPr>
          <w:rFonts w:ascii="Calibri" w:eastAsia="Calibri" w:hAnsi="Calibri" w:cs="Calibri"/>
          <w:u w:val="single"/>
        </w:rPr>
        <w:t>możesz</w:t>
      </w:r>
      <w:r>
        <w:rPr>
          <w:rFonts w:ascii="Calibri" w:eastAsia="Calibri" w:hAnsi="Calibri" w:cs="Calibri"/>
        </w:rPr>
        <w:t xml:space="preserve"> wykonaj zadanie 3.</w:t>
      </w:r>
    </w:p>
    <w:p w:rsidR="002631CE" w:rsidRDefault="002631CE" w:rsidP="002631CE">
      <w:pPr>
        <w:rPr>
          <w:rFonts w:ascii="Calibri" w:eastAsia="Calibri" w:hAnsi="Calibri" w:cs="Calibri"/>
          <w:u w:val="single"/>
        </w:rPr>
      </w:pPr>
      <w:r>
        <w:rPr>
          <w:rFonts w:ascii="Calibri" w:eastAsia="Calibri" w:hAnsi="Calibri" w:cs="Calibri"/>
        </w:rPr>
        <w:t xml:space="preserve">3. Na języku polskim poznałeś legendę o herbie Lublina. </w:t>
      </w:r>
      <w:r>
        <w:rPr>
          <w:rFonts w:ascii="Calibri" w:eastAsia="Calibri" w:hAnsi="Calibri" w:cs="Calibri"/>
          <w:u w:val="single"/>
        </w:rPr>
        <w:t>Proszę przeczytaj jedną z legend i narysuj do niej ilustrację, proszę aby nie była to legenda o herbie naszego miasta.</w:t>
      </w:r>
    </w:p>
    <w:p w:rsidR="002631CE" w:rsidRDefault="002631CE" w:rsidP="002631CE">
      <w:pPr>
        <w:rPr>
          <w:rFonts w:ascii="Calibri" w:eastAsia="Calibri" w:hAnsi="Calibri" w:cs="Calibri"/>
          <w:b/>
          <w:i/>
        </w:rPr>
      </w:pPr>
      <w:r>
        <w:rPr>
          <w:rFonts w:ascii="Calibri" w:eastAsia="Calibri" w:hAnsi="Calibri" w:cs="Calibri"/>
          <w:b/>
          <w:i/>
        </w:rPr>
        <w:t>Do zeszytu zapisz temat.</w:t>
      </w:r>
    </w:p>
    <w:p w:rsidR="002631CE" w:rsidRDefault="002631CE" w:rsidP="002631CE">
      <w:pPr>
        <w:rPr>
          <w:rFonts w:ascii="Calibri" w:eastAsia="Calibri" w:hAnsi="Calibri" w:cs="Calibri"/>
          <w:b/>
          <w:i/>
        </w:rPr>
      </w:pPr>
      <w:r>
        <w:rPr>
          <w:rFonts w:ascii="Calibri" w:eastAsia="Calibri" w:hAnsi="Calibri" w:cs="Calibri"/>
          <w:b/>
          <w:i/>
        </w:rPr>
        <w:t>Narysuj ilustrację do legendy, nie zapomnij zapisać tytułu legendy.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Podaję link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Legendy Lubelskie - Sąd Diabelski, Tajemniczy Skarb ...</w:t>
      </w:r>
    </w:p>
    <w:p w:rsidR="002631CE" w:rsidRDefault="002631CE" w:rsidP="002631CE">
      <w:pPr>
        <w:rPr>
          <w:rFonts w:ascii="Calibri" w:eastAsia="Calibri" w:hAnsi="Calibri" w:cs="Calibri"/>
        </w:rPr>
      </w:pPr>
      <w:hyperlink r:id="rId5">
        <w:r>
          <w:rPr>
            <w:rFonts w:ascii="Calibri" w:eastAsia="Calibri" w:hAnsi="Calibri" w:cs="Calibri"/>
            <w:color w:val="0000FF"/>
            <w:u w:val="single"/>
          </w:rPr>
          <w:t>https://www.polskatradycja.pl/legendy/lubelskie.html</w:t>
        </w:r>
      </w:hyperlink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W kategorii Legendy Lubelskie, znajdują się legendy z terenów dzisiejszego województwa lubelskiego, do którego zaliczamy takie regiony etnograficzne jak Lubelszczyzna, Zamojszczyzna, Ziemia Łukowska i Ziemia Chełmska oraz Polesie Zachodnie. Legendy Lubelskie opowiadają głównie o tajemniczych wydarzeniach, które spotkały konkretnych ludzi. Bogactwo tradycji i kultury wschodnich regionów, zachowało się w lepszym stanie, niż regionów zachodnich. 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Zapoznaj się tez z najsłynniejsza legendą lubelską " Legendą o czarciej łapie ."</w:t>
      </w:r>
    </w:p>
    <w:p w:rsidR="002631CE" w:rsidRDefault="002631CE" w:rsidP="002631CE">
      <w:pPr>
        <w:rPr>
          <w:rFonts w:ascii="Calibri" w:eastAsia="Calibri" w:hAnsi="Calibri" w:cs="Calibri"/>
        </w:rPr>
      </w:pPr>
      <w:hyperlink r:id="rId6">
        <w:r>
          <w:rPr>
            <w:rFonts w:ascii="Calibri" w:eastAsia="Calibri" w:hAnsi="Calibri" w:cs="Calibri"/>
            <w:color w:val="0000FF"/>
            <w:u w:val="single"/>
          </w:rPr>
          <w:t>https://youtu.be/YFd6DkFRE_k</w:t>
        </w:r>
      </w:hyperlink>
      <w:r>
        <w:rPr>
          <w:rFonts w:ascii="Calibri" w:eastAsia="Calibri" w:hAnsi="Calibri" w:cs="Calibri"/>
        </w:rPr>
        <w:t xml:space="preserve">  </w:t>
      </w:r>
      <w:proofErr w:type="spellStart"/>
      <w:r>
        <w:rPr>
          <w:rFonts w:ascii="Calibri" w:eastAsia="Calibri" w:hAnsi="Calibri" w:cs="Calibri"/>
        </w:rPr>
        <w:t>Skyrim</w:t>
      </w:r>
      <w:proofErr w:type="spellEnd"/>
      <w:r>
        <w:rPr>
          <w:rFonts w:ascii="Calibri" w:eastAsia="Calibri" w:hAnsi="Calibri" w:cs="Calibri"/>
        </w:rPr>
        <w:t xml:space="preserve"> - Legenda o czarciej łapie [ Polskie Legendy] [ </w:t>
      </w:r>
      <w:proofErr w:type="spellStart"/>
      <w:r>
        <w:rPr>
          <w:rFonts w:ascii="Calibri" w:eastAsia="Calibri" w:hAnsi="Calibri" w:cs="Calibri"/>
        </w:rPr>
        <w:t>Machinima</w:t>
      </w:r>
      <w:proofErr w:type="spellEnd"/>
      <w:r>
        <w:rPr>
          <w:rFonts w:ascii="Calibri" w:eastAsia="Calibri" w:hAnsi="Calibri" w:cs="Calibri"/>
        </w:rPr>
        <w:t xml:space="preserve"> PL]</w:t>
      </w:r>
    </w:p>
    <w:p w:rsidR="002631CE" w:rsidRDefault="002631CE" w:rsidP="002631CE">
      <w:pPr>
        <w:rPr>
          <w:rFonts w:ascii="Calibri" w:eastAsia="Calibri" w:hAnsi="Calibri" w:cs="Calibri"/>
        </w:rPr>
      </w:pPr>
      <w:hyperlink r:id="rId7">
        <w:r>
          <w:rPr>
            <w:rFonts w:ascii="Calibri" w:eastAsia="Calibri" w:hAnsi="Calibri" w:cs="Calibri"/>
            <w:color w:val="0000FF"/>
            <w:u w:val="single"/>
          </w:rPr>
          <w:t>https://youtu.be/Ud4RiXwjwcw</w:t>
        </w:r>
      </w:hyperlink>
      <w:r>
        <w:rPr>
          <w:rFonts w:ascii="Calibri" w:eastAsia="Calibri" w:hAnsi="Calibri" w:cs="Calibri"/>
        </w:rPr>
        <w:t xml:space="preserve">  Legenda o czarciej łapie</w:t>
      </w: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Ob</w:t>
      </w:r>
      <w:r>
        <w:rPr>
          <w:rFonts w:ascii="Calibri" w:eastAsia="Calibri" w:hAnsi="Calibri" w:cs="Calibri"/>
        </w:rPr>
        <w:t>ejrzyj zamieszczone poniżej zdjęcia i rysunki , zobacz jak  zmieniało się nasze miasto.</w:t>
      </w: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LUBLIN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4665">
          <v:rect id="rectole0000000004" o:spid="_x0000_i1025" style="width:415.5pt;height:186.75pt" o:ole="" o:preferrelative="t" stroked="f">
            <v:imagedata r:id="rId8" o:title=""/>
          </v:rect>
          <o:OLEObject Type="Embed" ProgID="StaticMetafile" ShapeID="rectole0000000004" DrawAspect="Content" ObjectID="_1647684048" r:id="rId9"/>
        </w:objec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Słowiański Lublin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6554" w:dyaOrig="7529">
          <v:rect id="rectole0000000005" o:spid="_x0000_i1026" style="width:327.75pt;height:376.5pt" o:ole="" o:preferrelative="t" stroked="f">
            <v:imagedata r:id="rId10" o:title=""/>
          </v:rect>
          <o:OLEObject Type="Embed" ProgID="StaticMetafile" ShapeID="rectole0000000005" DrawAspect="Content" ObjectID="_1647684049" r:id="rId11"/>
        </w:objec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Lokalizacja Lublina na prawie magdeburskim.</w: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Lublin otrzymał prawo miejskie 15 sierpnia 1317 roku z rąk Władysława Łokietka. Jego zasadźcą i wójtem został Maciej z Opatowca. Na mocy dokumentu lokacyjnego miasto otrzymało sto łanów ziemi: całe obecne Śródmieście aż po dzielnicę Tatary z jednej strony i LSM z drugiej, do tego Czwartek, </w:t>
      </w:r>
      <w:proofErr w:type="spellStart"/>
      <w:r>
        <w:rPr>
          <w:rFonts w:ascii="Calibri" w:eastAsia="Calibri" w:hAnsi="Calibri" w:cs="Calibri"/>
        </w:rPr>
        <w:t>Kalinowszczyznę</w:t>
      </w:r>
      <w:proofErr w:type="spellEnd"/>
      <w:r>
        <w:rPr>
          <w:rFonts w:ascii="Calibri" w:eastAsia="Calibri" w:hAnsi="Calibri" w:cs="Calibri"/>
        </w:rPr>
        <w:t xml:space="preserve"> i część obecnego Czechowa, wolniznę na dwadzieścia lat i wieczyste zwolnienie od opłat celnych. Lublin był mały i ciasny. Podobnie jak w innych miastach, także tu istniał samorząd miejski (Rada Miejska), a także odpowiedzialna za sądownictwo ława miejska na czele z wójtem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5760">
          <v:rect id="rectole0000000006" o:spid="_x0000_i1027" style="width:415.5pt;height:4in" o:ole="" o:preferrelative="t" stroked="f">
            <v:imagedata r:id="rId12" o:title=""/>
          </v:rect>
          <o:OLEObject Type="Embed" ProgID="StaticMetafile" ShapeID="rectole0000000006" DrawAspect="Content" ObjectID="_1647684050" r:id="rId13"/>
        </w:objec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Gospodarka w </w:t>
      </w:r>
      <w:proofErr w:type="spellStart"/>
      <w:r>
        <w:rPr>
          <w:rFonts w:ascii="Calibri" w:eastAsia="Calibri" w:hAnsi="Calibri" w:cs="Calibri"/>
        </w:rPr>
        <w:t>Lublini</w:t>
      </w:r>
      <w:proofErr w:type="spellEnd"/>
      <w:r>
        <w:rPr>
          <w:rFonts w:ascii="Calibri" w:eastAsia="Calibri" w:hAnsi="Calibri" w:cs="Calibri"/>
        </w:rPr>
        <w:t xml:space="preserve"> XV-XVII wiek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4500">
          <v:rect id="rectole0000000007" o:spid="_x0000_i1028" style="width:415.5pt;height:225pt" o:ole="" o:preferrelative="t" stroked="f">
            <v:imagedata r:id="rId14" o:title=""/>
          </v:rect>
          <o:OLEObject Type="Embed" ProgID="StaticMetafile" ShapeID="rectole0000000007" DrawAspect="Content" ObjectID="_1647684051" r:id="rId15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Dawny Lublin  Makieta 3D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4275">
          <v:rect id="rectole0000000008" o:spid="_x0000_i1029" style="width:415.5pt;height:188.25pt" o:ole="" o:preferrelative="t" stroked="f">
            <v:imagedata r:id="rId16" o:title=""/>
          </v:rect>
          <o:OLEObject Type="Embed" ProgID="StaticMetafile" ShapeID="rectole0000000008" DrawAspect="Content" ObjectID="_1647684052" r:id="rId17"/>
        </w:object>
      </w:r>
    </w:p>
    <w:p w:rsidR="002631CE" w:rsidRDefault="002631CE" w:rsidP="002631C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Zamek lubelski i dzielnica żydowska. Rysunek L. </w:t>
      </w:r>
      <w:proofErr w:type="spellStart"/>
      <w:r>
        <w:rPr>
          <w:rFonts w:ascii="Calibri" w:eastAsia="Calibri" w:hAnsi="Calibri" w:cs="Calibri"/>
        </w:rPr>
        <w:t>Urmowskiego</w:t>
      </w:r>
      <w:proofErr w:type="spellEnd"/>
      <w:r>
        <w:rPr>
          <w:rFonts w:ascii="Calibri" w:eastAsia="Calibri" w:hAnsi="Calibri" w:cs="Calibri"/>
        </w:rPr>
        <w:t xml:space="preserve"> z 1810r.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3780">
          <v:rect id="rectole0000000009" o:spid="_x0000_i1030" style="width:415.5pt;height:189pt" o:ole="" o:preferrelative="t" stroked="f">
            <v:imagedata r:id="rId18" o:title=""/>
          </v:rect>
          <o:OLEObject Type="Embed" ProgID="StaticMetafile" ShapeID="rectole0000000009" DrawAspect="Content" ObjectID="_1647684053" r:id="rId19"/>
        </w:object>
      </w: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4649">
          <v:rect id="rectole0000000010" o:spid="_x0000_i1031" style="width:415.5pt;height:204.75pt" o:ole="" o:preferrelative="t" stroked="f">
            <v:imagedata r:id="rId20" o:title=""/>
          </v:rect>
          <o:OLEObject Type="Embed" ProgID="StaticMetafile" ShapeID="rectole0000000010" DrawAspect="Content" ObjectID="_1647684054" r:id="rId21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6809">
          <v:rect id="rectole0000000011" o:spid="_x0000_i1032" style="width:415.5pt;height:340.5pt" o:ole="" o:preferrelative="t" stroked="f">
            <v:imagedata r:id="rId22" o:title=""/>
          </v:rect>
          <o:OLEObject Type="Embed" ProgID="StaticMetafile" ShapeID="rectole0000000011" DrawAspect="Content" ObjectID="_1647684055" r:id="rId23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Krakowskie Przedmieście dawniej i dziś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5564">
          <v:rect id="rectole0000000012" o:spid="_x0000_i1033" style="width:415.5pt;height:278.25pt" o:ole="" o:preferrelative="t" stroked="f">
            <v:imagedata r:id="rId24" o:title=""/>
          </v:rect>
          <o:OLEObject Type="Embed" ProgID="StaticMetafile" ShapeID="rectole0000000012" DrawAspect="Content" ObjectID="_1647684056" r:id="rId25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Czuby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5520">
          <v:rect id="rectole0000000013" o:spid="_x0000_i1034" style="width:415.5pt;height:276pt" o:ole="" o:preferrelative="t" stroked="f">
            <v:imagedata r:id="rId26" o:title=""/>
          </v:rect>
          <o:OLEObject Type="Embed" ProgID="StaticMetafile" ShapeID="rectole0000000013" DrawAspect="Content" ObjectID="_1647684057" r:id="rId27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7200" w:dyaOrig="5400">
          <v:rect id="rectole0000000014" o:spid="_x0000_i1035" style="width:5in;height:270pt" o:ole="" o:preferrelative="t" stroked="f">
            <v:imagedata r:id="rId28" o:title=""/>
          </v:rect>
          <o:OLEObject Type="Embed" ProgID="StaticMetafile" ShapeID="rectole0000000014" DrawAspect="Content" ObjectID="_1647684058" r:id="rId29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7350" w:dyaOrig="4875">
          <v:rect id="rectole0000000015" o:spid="_x0000_i1036" style="width:367.5pt;height:243.75pt" o:ole="" o:preferrelative="t" stroked="f">
            <v:imagedata r:id="rId30" o:title=""/>
          </v:rect>
          <o:OLEObject Type="Embed" ProgID="StaticMetafile" ShapeID="rectole0000000015" DrawAspect="Content" ObjectID="_1647684059" r:id="rId31"/>
        </w:objec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Na koniec pozdrawiam wszystkich uczniów i rodziców, życzę wszystkim zdrowia.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                                                     </w:t>
      </w:r>
      <w:r>
        <w:rPr>
          <w:rFonts w:ascii="Calibri" w:eastAsia="Calibri" w:hAnsi="Calibri" w:cs="Calibri"/>
        </w:rPr>
        <w:t xml:space="preserve">                                  </w:t>
      </w:r>
      <w:bookmarkStart w:id="0" w:name="_GoBack"/>
      <w:bookmarkEnd w:id="0"/>
      <w:r>
        <w:rPr>
          <w:rFonts w:ascii="Calibri" w:eastAsia="Calibri" w:hAnsi="Calibri" w:cs="Calibri"/>
        </w:rPr>
        <w:t xml:space="preserve"> Ewa Ćwik</w:t>
      </w: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</w:p>
    <w:p w:rsidR="002631CE" w:rsidRDefault="002631CE" w:rsidP="002631CE">
      <w:pPr>
        <w:spacing w:line="240" w:lineRule="auto"/>
        <w:rPr>
          <w:rFonts w:ascii="Calibri" w:eastAsia="Calibri" w:hAnsi="Calibri" w:cs="Calibri"/>
        </w:rPr>
      </w:pPr>
      <w:r>
        <w:object w:dxaOrig="8310" w:dyaOrig="10005">
          <v:rect id="rectole0000000016" o:spid="_x0000_i1037" style="width:345pt;height:330.75pt" o:ole="" o:preferrelative="t" stroked="f">
            <v:imagedata r:id="rId32" o:title=""/>
          </v:rect>
          <o:OLEObject Type="Embed" ProgID="StaticMetafile" ShapeID="rectole0000000016" DrawAspect="Content" ObjectID="_1647684060" r:id="rId33"/>
        </w:object>
      </w:r>
    </w:p>
    <w:p w:rsidR="001046B0" w:rsidRDefault="001046B0"/>
    <w:sectPr w:rsidR="001046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1CE"/>
    <w:rsid w:val="001046B0"/>
    <w:rsid w:val="00263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631CE"/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631CE"/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34" Type="http://schemas.openxmlformats.org/officeDocument/2006/relationships/fontTable" Target="fontTable.xml"/><Relationship Id="rId7" Type="http://schemas.openxmlformats.org/officeDocument/2006/relationships/hyperlink" Target="https://youtu.be/Ud4RiXwjwcw" TargetMode="Externa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11.bin"/><Relationship Id="rId1" Type="http://schemas.openxmlformats.org/officeDocument/2006/relationships/styles" Target="styles.xml"/><Relationship Id="rId6" Type="http://schemas.openxmlformats.org/officeDocument/2006/relationships/hyperlink" Target="https://youtu.be/YFd6DkFRE_k" TargetMode="Externa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5" Type="http://schemas.openxmlformats.org/officeDocument/2006/relationships/hyperlink" Target="https://www.polskatradycja.pl/legendy/lubelskie.html" TargetMode="Externa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425</Words>
  <Characters>2556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aves</dc:creator>
  <cp:lastModifiedBy>aves</cp:lastModifiedBy>
  <cp:revision>1</cp:revision>
  <dcterms:created xsi:type="dcterms:W3CDTF">2020-04-06T11:08:00Z</dcterms:created>
  <dcterms:modified xsi:type="dcterms:W3CDTF">2020-04-06T11:14:00Z</dcterms:modified>
</cp:coreProperties>
</file>