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25" w:rsidRDefault="00AA5225" w:rsidP="00AA5225">
      <w:pPr>
        <w:jc w:val="center"/>
        <w:rPr>
          <w:sz w:val="36"/>
          <w:szCs w:val="36"/>
        </w:rPr>
      </w:pPr>
      <w:r w:rsidRPr="00AA5225">
        <w:rPr>
          <w:sz w:val="36"/>
          <w:szCs w:val="36"/>
        </w:rPr>
        <w:t xml:space="preserve">Nauczanie na odległość </w:t>
      </w:r>
    </w:p>
    <w:p w:rsidR="00AA5225" w:rsidRDefault="00AA5225" w:rsidP="00D3227C">
      <w:pPr>
        <w:spacing w:after="0" w:line="240" w:lineRule="auto"/>
        <w:jc w:val="both"/>
        <w:rPr>
          <w:sz w:val="36"/>
          <w:szCs w:val="36"/>
        </w:rPr>
      </w:pP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Propozycje aktywności w czasie wolnym </w:t>
      </w:r>
      <w:r w:rsidRPr="000D6B5B">
        <w:rPr>
          <w:sz w:val="36"/>
          <w:szCs w:val="36"/>
        </w:rPr>
        <w:sym w:font="Wingdings" w:char="F04A"/>
      </w:r>
    </w:p>
    <w:p w:rsidR="000D6B5B" w:rsidRDefault="000D6B5B" w:rsidP="000D6B5B">
      <w:pPr>
        <w:spacing w:after="0" w:line="240" w:lineRule="auto"/>
        <w:jc w:val="center"/>
        <w:rPr>
          <w:sz w:val="36"/>
          <w:szCs w:val="36"/>
        </w:rPr>
      </w:pPr>
    </w:p>
    <w:p w:rsidR="00A81826" w:rsidRDefault="00A81826" w:rsidP="000D6B5B">
      <w:pPr>
        <w:spacing w:after="0" w:line="240" w:lineRule="auto"/>
        <w:jc w:val="center"/>
        <w:rPr>
          <w:sz w:val="36"/>
          <w:szCs w:val="36"/>
        </w:rPr>
      </w:pPr>
    </w:p>
    <w:p w:rsidR="00A81826" w:rsidRDefault="00B62F4F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Kilka układów tanecznych – ZUMBA </w:t>
      </w: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1. „</w:t>
      </w:r>
      <w:proofErr w:type="spellStart"/>
      <w:r>
        <w:rPr>
          <w:sz w:val="36"/>
          <w:szCs w:val="36"/>
        </w:rPr>
        <w:t>Rale</w:t>
      </w:r>
      <w:proofErr w:type="spellEnd"/>
      <w:r>
        <w:rPr>
          <w:sz w:val="36"/>
          <w:szCs w:val="36"/>
        </w:rPr>
        <w:t xml:space="preserve"> pa”</w:t>
      </w: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hyperlink r:id="rId4" w:history="1">
        <w:r w:rsidRPr="00B62F4F">
          <w:rPr>
            <w:rStyle w:val="Hipercze"/>
            <w:sz w:val="36"/>
            <w:szCs w:val="36"/>
          </w:rPr>
          <w:t>https://www.youtube.com/watch?v=knpyS_QGwNw</w:t>
        </w:r>
      </w:hyperlink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„</w:t>
      </w:r>
      <w:proofErr w:type="spellStart"/>
      <w:r>
        <w:rPr>
          <w:sz w:val="36"/>
          <w:szCs w:val="36"/>
        </w:rPr>
        <w:t>Warm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up</w:t>
      </w:r>
      <w:proofErr w:type="spellEnd"/>
      <w:r>
        <w:rPr>
          <w:sz w:val="36"/>
          <w:szCs w:val="36"/>
        </w:rPr>
        <w:t>”</w:t>
      </w: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hyperlink r:id="rId5" w:history="1">
        <w:r w:rsidRPr="00B62F4F">
          <w:rPr>
            <w:rStyle w:val="Hipercze"/>
            <w:sz w:val="36"/>
            <w:szCs w:val="36"/>
          </w:rPr>
          <w:t>https://www.youtube.com/watch?v=N1zTPfkM7f8</w:t>
        </w:r>
      </w:hyperlink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3. „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sera”</w:t>
      </w: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hyperlink r:id="rId6" w:history="1">
        <w:r w:rsidRPr="00B62F4F">
          <w:rPr>
            <w:rStyle w:val="Hipercze"/>
            <w:sz w:val="36"/>
            <w:szCs w:val="36"/>
          </w:rPr>
          <w:t>https://www.youtube.com/watch?v=ssXGlFfshwA</w:t>
        </w:r>
      </w:hyperlink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Default="00B62F4F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295876">
        <w:rPr>
          <w:sz w:val="36"/>
          <w:szCs w:val="36"/>
        </w:rPr>
        <w:t>„Dura”</w:t>
      </w: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  <w:hyperlink r:id="rId7" w:history="1">
        <w:r w:rsidRPr="00295876">
          <w:rPr>
            <w:rStyle w:val="Hipercze"/>
            <w:sz w:val="36"/>
            <w:szCs w:val="36"/>
          </w:rPr>
          <w:t>https://www.youtube.com/watch?v=60PB-QguwiM</w:t>
        </w:r>
      </w:hyperlink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5. „</w:t>
      </w:r>
      <w:proofErr w:type="spellStart"/>
      <w:r>
        <w:rPr>
          <w:sz w:val="36"/>
          <w:szCs w:val="36"/>
        </w:rPr>
        <w:t>Mamma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mia</w:t>
      </w:r>
      <w:proofErr w:type="spellEnd"/>
      <w:r>
        <w:rPr>
          <w:sz w:val="36"/>
          <w:szCs w:val="36"/>
        </w:rPr>
        <w:t>”</w:t>
      </w: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  <w:hyperlink r:id="rId8" w:history="1">
        <w:r w:rsidRPr="00295876">
          <w:rPr>
            <w:rStyle w:val="Hipercze"/>
            <w:sz w:val="36"/>
            <w:szCs w:val="36"/>
          </w:rPr>
          <w:t>https://www.youtube.com/watch?v=lcWtiFL904s</w:t>
        </w:r>
      </w:hyperlink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6. „Ona by tak chciała”</w:t>
      </w: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  <w:hyperlink r:id="rId9" w:history="1">
        <w:r w:rsidRPr="00295876">
          <w:rPr>
            <w:rStyle w:val="Hipercze"/>
            <w:sz w:val="36"/>
            <w:szCs w:val="36"/>
          </w:rPr>
          <w:t>https://www.youtube.com/watch?v=MC5pByJlzlE</w:t>
        </w:r>
      </w:hyperlink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</w:p>
    <w:p w:rsidR="00295876" w:rsidRDefault="00295876" w:rsidP="000D6B5B">
      <w:pPr>
        <w:spacing w:after="0" w:line="240" w:lineRule="auto"/>
        <w:jc w:val="both"/>
        <w:rPr>
          <w:sz w:val="36"/>
          <w:szCs w:val="36"/>
        </w:rPr>
      </w:pPr>
    </w:p>
    <w:p w:rsidR="00B62F4F" w:rsidRPr="00295876" w:rsidRDefault="00295876" w:rsidP="00295876">
      <w:pPr>
        <w:spacing w:after="0" w:line="240" w:lineRule="auto"/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Miłej zabawy!</w:t>
      </w:r>
    </w:p>
    <w:sectPr w:rsidR="00B62F4F" w:rsidRPr="0029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25"/>
    <w:rsid w:val="000D6B5B"/>
    <w:rsid w:val="002701E1"/>
    <w:rsid w:val="00295876"/>
    <w:rsid w:val="00A81826"/>
    <w:rsid w:val="00AA5225"/>
    <w:rsid w:val="00B62F4F"/>
    <w:rsid w:val="00D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AAE8"/>
  <w15:chartTrackingRefBased/>
  <w15:docId w15:val="{62038E6D-3EA9-4FD3-BFBC-66B807E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5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WtiFL90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0PB-Qguw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XGlFfsh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1zTPfkM7f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npyS_QGwNw" TargetMode="External"/><Relationship Id="rId9" Type="http://schemas.openxmlformats.org/officeDocument/2006/relationships/hyperlink" Target="https://www.youtube.com/watch?v=MC5pByJlz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Irga</dc:creator>
  <cp:keywords/>
  <dc:description/>
  <cp:lastModifiedBy>Klaudia Irga</cp:lastModifiedBy>
  <cp:revision>3</cp:revision>
  <dcterms:created xsi:type="dcterms:W3CDTF">2020-03-17T09:13:00Z</dcterms:created>
  <dcterms:modified xsi:type="dcterms:W3CDTF">2020-04-02T17:52:00Z</dcterms:modified>
</cp:coreProperties>
</file>