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BAD" w:rsidRDefault="00C50212" w:rsidP="00C50212">
      <w:pPr>
        <w:pStyle w:val="Akapitzlist"/>
        <w:numPr>
          <w:ilvl w:val="0"/>
          <w:numId w:val="1"/>
        </w:numPr>
      </w:pPr>
      <w:r>
        <w:t xml:space="preserve">Uczniowie wycinają z </w:t>
      </w:r>
      <w:r w:rsidRPr="00F72FDB">
        <w:rPr>
          <w:i/>
        </w:rPr>
        <w:t>Dodatku</w:t>
      </w:r>
      <w:r>
        <w:t xml:space="preserve"> pisanki, kolorują je i wklejają w wolne miejsca. Odczytują hasło: „Jezus zmartwychwstał.</w:t>
      </w:r>
      <w:r w:rsidR="00F72FDB">
        <w:t xml:space="preserve"> </w:t>
      </w:r>
      <w:r>
        <w:t>Alleluja!”</w:t>
      </w:r>
    </w:p>
    <w:p w:rsidR="00C50212" w:rsidRDefault="00C50212" w:rsidP="00C50212">
      <w:pPr>
        <w:pStyle w:val="Akapitzlist"/>
        <w:numPr>
          <w:ilvl w:val="0"/>
          <w:numId w:val="1"/>
        </w:numPr>
      </w:pPr>
      <w:r>
        <w:t>Rodzice czytają uczniom tekst z Pisma Świętego:</w:t>
      </w:r>
    </w:p>
    <w:p w:rsidR="00C50212" w:rsidRDefault="00C50212" w:rsidP="00C50212">
      <w:pPr>
        <w:pStyle w:val="Akapitzlist"/>
      </w:pPr>
      <w:r>
        <w:t>„W pierwszy dzień tygodnia poszły sk</w:t>
      </w:r>
      <w:r w:rsidR="00F72FDB">
        <w:t>o</w:t>
      </w:r>
      <w:r>
        <w:t>ro świt do grobu, niosąc przygotowane wonności. Kamień od grobu zastały</w:t>
      </w:r>
      <w:r w:rsidRPr="00C50212">
        <w:t xml:space="preserve"> </w:t>
      </w:r>
      <w:r>
        <w:t>odsunięty</w:t>
      </w:r>
      <w:r>
        <w:t>. A skoro wesz</w:t>
      </w:r>
      <w:r w:rsidR="00AF5BBE">
        <w:t>ły, nie znalazły ciała Pana Jezusa. Gdy wobec tego były bezradne, nagle stanęło przed nimi dwóch mężczyzn w lśniących szatach. Przestraszone, pochyliły twarze ku ziemi, lecz tamci rzekli do nich: „Dlaczego szukacie żyjącego wśród umarłych? Nie ma go tutaj; zmartwychwstał. Przypomnijcie sobie, jak wam mówił, będąc jeszcze w Galilei: „Syn Człowieczy musi być wydany w ręce grzeszników i ukrzyżowany, lecz trzeciego dnia zmartwychwstanie”. Wtedy przypomniały sobie Jego słowa i wróciły do grobu, oznajmiły to wszystko Jedenastu i wszystkim pozostałym. A były to: Maria Magdalena, Joanna i Maria, matka Jakuba; i inne z nimi opowiadały to Apostołom.</w:t>
      </w:r>
      <w:r w:rsidR="00F72FDB">
        <w:t>”</w:t>
      </w:r>
      <w:bookmarkStart w:id="0" w:name="_GoBack"/>
      <w:bookmarkEnd w:id="0"/>
      <w:r w:rsidR="00AF5BBE">
        <w:t xml:space="preserve"> (</w:t>
      </w:r>
      <w:proofErr w:type="spellStart"/>
      <w:r w:rsidR="00AF5BBE">
        <w:t>Łk</w:t>
      </w:r>
      <w:proofErr w:type="spellEnd"/>
      <w:r w:rsidR="00AF5BBE">
        <w:t>. 24, 1-10).</w:t>
      </w:r>
    </w:p>
    <w:p w:rsidR="00AF5BBE" w:rsidRDefault="00AF5BBE" w:rsidP="00AF5BBE">
      <w:pPr>
        <w:pStyle w:val="Akapitzlist"/>
        <w:numPr>
          <w:ilvl w:val="0"/>
          <w:numId w:val="1"/>
        </w:numPr>
      </w:pPr>
      <w:r>
        <w:t>Po przeczytaniu uczniowie odpowiadają na pytania:</w:t>
      </w:r>
    </w:p>
    <w:p w:rsidR="00AF5BBE" w:rsidRDefault="00AF5BBE" w:rsidP="00AF5BBE">
      <w:pPr>
        <w:pStyle w:val="Akapitzlist"/>
      </w:pPr>
      <w:r>
        <w:t>Kto pierwszy przybył do grobu Pana Jezusa?</w:t>
      </w:r>
    </w:p>
    <w:p w:rsidR="00AF5BBE" w:rsidRDefault="00AF5BBE" w:rsidP="00AF5BBE">
      <w:pPr>
        <w:pStyle w:val="Akapitzlist"/>
      </w:pPr>
      <w:r>
        <w:t>Co zobaczyły przy grobie?</w:t>
      </w:r>
    </w:p>
    <w:p w:rsidR="00AF5BBE" w:rsidRDefault="00AF5BBE" w:rsidP="00AF5BBE">
      <w:pPr>
        <w:pStyle w:val="Akapitzlist"/>
      </w:pPr>
      <w:r>
        <w:t>Kogo tam spotkały?</w:t>
      </w:r>
    </w:p>
    <w:p w:rsidR="00AF5BBE" w:rsidRDefault="00AF5BBE" w:rsidP="00AF5BBE">
      <w:pPr>
        <w:pStyle w:val="Akapitzlist"/>
      </w:pPr>
      <w:r>
        <w:t>Co anioł powiedział niewiastom?</w:t>
      </w:r>
    </w:p>
    <w:p w:rsidR="00AF5BBE" w:rsidRDefault="00AF5BBE" w:rsidP="00AF5BBE">
      <w:pPr>
        <w:pStyle w:val="Akapitzlist"/>
      </w:pPr>
    </w:p>
    <w:p w:rsidR="00AF5BBE" w:rsidRDefault="00AF5BBE" w:rsidP="00AF5BBE">
      <w:pPr>
        <w:pStyle w:val="Akapitzlist"/>
      </w:pPr>
      <w:r>
        <w:t>Jezus zmartwychwstał w niedzielę i dlatego przychodzimy do kościoła właśnie w ten dzień.</w:t>
      </w:r>
    </w:p>
    <w:p w:rsidR="00F72FDB" w:rsidRDefault="00F72FDB" w:rsidP="00AF5BBE">
      <w:pPr>
        <w:pStyle w:val="Akapitzlist"/>
      </w:pPr>
    </w:p>
    <w:p w:rsidR="00F72FDB" w:rsidRDefault="00F72FDB" w:rsidP="00AF5BBE">
      <w:pPr>
        <w:pStyle w:val="Akapitzlist"/>
      </w:pPr>
      <w:r>
        <w:t>Pan Jezus umarł i po trzech dniach zmartwychwstał.</w:t>
      </w:r>
    </w:p>
    <w:p w:rsidR="00F72FDB" w:rsidRDefault="00F72FDB" w:rsidP="00AF5BBE">
      <w:pPr>
        <w:pStyle w:val="Akapitzlist"/>
      </w:pPr>
    </w:p>
    <w:p w:rsidR="00F72FDB" w:rsidRDefault="00F72FDB" w:rsidP="00AF5BBE">
      <w:pPr>
        <w:pStyle w:val="Akapitzlist"/>
      </w:pPr>
      <w:r>
        <w:t>Dzieci wykonują zadanie z podręcznika, aby poznać symbole Zmartwychwstałego Chrystusa.</w:t>
      </w:r>
    </w:p>
    <w:p w:rsidR="00F72FDB" w:rsidRDefault="00F72FDB" w:rsidP="00AF5BBE">
      <w:pPr>
        <w:pStyle w:val="Akapitzlist"/>
      </w:pPr>
    </w:p>
    <w:p w:rsidR="00F72FDB" w:rsidRDefault="00F72FDB" w:rsidP="00AF5BBE">
      <w:pPr>
        <w:pStyle w:val="Akapitzlist"/>
      </w:pPr>
      <w:r>
        <w:t>Praca domowa: Połącz kropki przy kolejnych liczbach, a dowiesz się, kto stał przy grobie Jezusa.</w:t>
      </w:r>
    </w:p>
    <w:p w:rsidR="00F72FDB" w:rsidRDefault="00F72FDB" w:rsidP="00AF5BBE">
      <w:pPr>
        <w:pStyle w:val="Akapitzlist"/>
      </w:pPr>
    </w:p>
    <w:p w:rsidR="00F72FDB" w:rsidRDefault="00F72FDB" w:rsidP="00AF5BBE">
      <w:pPr>
        <w:pStyle w:val="Akapitzlist"/>
      </w:pPr>
      <w:r>
        <w:t>Naucz się na pamięć pozdrowienia wielkanocnego:</w:t>
      </w:r>
    </w:p>
    <w:p w:rsidR="00F72FDB" w:rsidRDefault="00F72FDB" w:rsidP="00AF5BBE">
      <w:pPr>
        <w:pStyle w:val="Akapitzlist"/>
      </w:pPr>
      <w:r>
        <w:t>Chrystus zmartwychwstał, alleluja!</w:t>
      </w:r>
    </w:p>
    <w:p w:rsidR="00F72FDB" w:rsidRDefault="00F72FDB" w:rsidP="00AF5BBE">
      <w:pPr>
        <w:pStyle w:val="Akapitzlist"/>
      </w:pPr>
      <w:r>
        <w:t>Prawdziwie zmartwychwstał, alleluja!</w:t>
      </w:r>
    </w:p>
    <w:sectPr w:rsidR="00F72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F0EAD"/>
    <w:multiLevelType w:val="hybridMultilevel"/>
    <w:tmpl w:val="E3E8E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ED"/>
    <w:rsid w:val="00000BAD"/>
    <w:rsid w:val="000740ED"/>
    <w:rsid w:val="002312A4"/>
    <w:rsid w:val="005E4E5E"/>
    <w:rsid w:val="00AF5BBE"/>
    <w:rsid w:val="00C50212"/>
    <w:rsid w:val="00F7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0CFA1-6D18-4776-8A38-AE405A57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0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Gimnazjum nr 16 w Lublinie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Krzysztof</cp:lastModifiedBy>
  <cp:revision>3</cp:revision>
  <dcterms:created xsi:type="dcterms:W3CDTF">2020-03-23T21:07:00Z</dcterms:created>
  <dcterms:modified xsi:type="dcterms:W3CDTF">2020-03-23T22:12:00Z</dcterms:modified>
</cp:coreProperties>
</file>