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A12" w:rsidRDefault="00F01A12" w:rsidP="00F01A12">
      <w:pPr>
        <w:jc w:val="center"/>
        <w:rPr>
          <w:b/>
          <w:bCs/>
        </w:rPr>
      </w:pPr>
      <w:r>
        <w:rPr>
          <w:b/>
          <w:bCs/>
        </w:rPr>
        <w:t>OCENIANIE W CZASIE NAUCZANIA ZDALNEGO</w:t>
      </w:r>
    </w:p>
    <w:p w:rsidR="00F01A12" w:rsidRDefault="00F01A12" w:rsidP="00F01A12">
      <w:pPr>
        <w:jc w:val="center"/>
        <w:rPr>
          <w:b/>
          <w:bCs/>
        </w:rPr>
      </w:pPr>
      <w:r>
        <w:rPr>
          <w:b/>
          <w:bCs/>
        </w:rPr>
        <w:t>Moi Drodzy, przedstawiam Wam zasady oceniania w tym trudnym dla nas wszystkich okresie.</w:t>
      </w:r>
    </w:p>
    <w:p w:rsidR="00F01A12" w:rsidRDefault="00F01A12" w:rsidP="00F01A12">
      <w:r w:rsidRPr="00F01A12">
        <w:t>Za efekty miesięcznej nauki  zdalnej (kwiecień</w:t>
      </w:r>
      <w:r>
        <w:t xml:space="preserve"> a może i dłużej</w:t>
      </w:r>
      <w:bookmarkStart w:id="0" w:name="_GoBack"/>
      <w:bookmarkEnd w:id="0"/>
      <w:r w:rsidRPr="00F01A12">
        <w:t>) otrzymujecie  jeden  stopień</w:t>
      </w:r>
      <w:r>
        <w:t xml:space="preserve"> </w:t>
      </w:r>
      <w:r w:rsidRPr="00F01A12">
        <w:t>przeliczany  na  podstawie  punktów  możliwych  do  zdobycia.   Maksymalna  liczba punktów wynosi 100. Za zaangażowanie i wykonanie wszystkich zadań otrzymujecie 50  punktów.  Za  wysoki  poziom  wykonania  tych  zadań  zdobywacie  następnych 20</w:t>
      </w:r>
      <w:r>
        <w:t xml:space="preserve"> </w:t>
      </w:r>
      <w:r w:rsidRPr="00F01A12">
        <w:t>punktów. Kiedy zaprezentujecie rozwiązanie wybranego zadania na forum klasy (po powrocie do szkoły lub zdalnie)</w:t>
      </w:r>
      <w:r>
        <w:t>,</w:t>
      </w:r>
      <w:r w:rsidRPr="00F01A12">
        <w:t xml:space="preserve"> otrzymujecie jeszcze 30 punktów. Ocenę celującą otrzymasz, jeżeli zdobędziesz</w:t>
      </w:r>
      <w:r>
        <w:t xml:space="preserve"> </w:t>
      </w:r>
      <w:r w:rsidRPr="00F01A12">
        <w:t>co najmniej 95 punktów. W przedziale od 85  do  94 punktów  uzyskujesz</w:t>
      </w:r>
      <w:r>
        <w:t xml:space="preserve"> </w:t>
      </w:r>
      <w:r w:rsidRPr="00F01A12">
        <w:t>ocenę bardzo  dobrą. Od  84  do  75  punktów  mieścisz  się w</w:t>
      </w:r>
      <w:r>
        <w:t xml:space="preserve"> </w:t>
      </w:r>
      <w:r w:rsidRPr="00F01A12">
        <w:t>przedziale  punktowym  oceny  dobrej,  a  od  60  do  74 –oceny dostatecznej.  Aby uzyskać ocenę dopuszczającą musisz zmieścić się w przedziale punktowym od 40 do</w:t>
      </w:r>
      <w:r>
        <w:t xml:space="preserve"> </w:t>
      </w:r>
      <w:r w:rsidRPr="00F01A12">
        <w:t>59</w:t>
      </w:r>
      <w:r>
        <w:t>.</w:t>
      </w:r>
    </w:p>
    <w:p w:rsidR="00F01A12" w:rsidRDefault="00F01A12" w:rsidP="00F01A12"/>
    <w:p w:rsidR="00F01A12" w:rsidRDefault="00F01A12" w:rsidP="00F01A12">
      <w:r>
        <w:t>Wszystkie prace, o których przesłanie będę Was prosiła, ocenię w punktach. Dopiero na koniec tego okresu nauki wystawię oceny. Będę Was informowała o sposobie oceniania poszczególnych prac.</w:t>
      </w:r>
    </w:p>
    <w:p w:rsidR="00F01A12" w:rsidRPr="00F01A12" w:rsidRDefault="00F01A12" w:rsidP="00F01A12">
      <w:r>
        <w:t>Powodzenia i wytrwałości!</w:t>
      </w:r>
    </w:p>
    <w:sectPr w:rsidR="00F01A12" w:rsidRPr="00F01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12"/>
    <w:rsid w:val="00F0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45AA"/>
  <w15:chartTrackingRefBased/>
  <w15:docId w15:val="{F3563159-4F61-4F1C-A13E-A231E14A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1</cp:revision>
  <dcterms:created xsi:type="dcterms:W3CDTF">2020-04-02T09:32:00Z</dcterms:created>
  <dcterms:modified xsi:type="dcterms:W3CDTF">2020-04-02T09:36:00Z</dcterms:modified>
</cp:coreProperties>
</file>