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7496B" w14:textId="0C6644D4" w:rsidR="005E6AF0" w:rsidRDefault="003832C7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7 kwietnia 2020</w:t>
      </w:r>
      <w:bookmarkStart w:id="0" w:name="_GoBack"/>
      <w:bookmarkEnd w:id="0"/>
    </w:p>
    <w:p w14:paraId="02386205" w14:textId="77777777" w:rsidR="00AA1963" w:rsidRPr="00651129" w:rsidRDefault="00AA1963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651129">
        <w:rPr>
          <w:rFonts w:ascii="Times New Roman" w:hAnsi="Times New Roman" w:cs="Times New Roman"/>
          <w:b/>
          <w:bCs/>
          <w:sz w:val="36"/>
          <w:szCs w:val="36"/>
        </w:rPr>
        <w:t xml:space="preserve">Pisanki i kraszanki  </w:t>
      </w:r>
    </w:p>
    <w:p w14:paraId="48150C9E" w14:textId="77777777" w:rsidR="00AA1963" w:rsidRPr="00AA1963" w:rsidRDefault="00AA1963" w:rsidP="00AA1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A1963">
        <w:rPr>
          <w:rFonts w:ascii="Times New Roman" w:eastAsia="Times New Roman" w:hAnsi="Times New Roman" w:cs="Times New Roman"/>
          <w:sz w:val="28"/>
          <w:szCs w:val="28"/>
          <w:lang w:eastAsia="pl-PL"/>
        </w:rPr>
        <w:t>Technik zdobienia jaj jest naprawdę wiele, nie trzeba znać ich wszystkich, ale warto znać różnice między pisankami a kraszankami.</w:t>
      </w:r>
    </w:p>
    <w:p w14:paraId="6A91E915" w14:textId="77777777" w:rsidR="00AA1963" w:rsidRDefault="00AA1963" w:rsidP="00AA1963">
      <w:pPr>
        <w:spacing w:before="150" w:after="15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A196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Kraszanki</w:t>
      </w:r>
    </w:p>
    <w:p w14:paraId="7AA7B9BF" w14:textId="77777777" w:rsidR="004D021A" w:rsidRDefault="004D021A" w:rsidP="00AA1963">
      <w:pPr>
        <w:spacing w:before="150" w:after="15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noProof/>
        </w:rPr>
        <w:drawing>
          <wp:inline distT="0" distB="0" distL="0" distR="0" wp14:anchorId="6FA20F39" wp14:editId="372EE2C9">
            <wp:extent cx="5760720" cy="383808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DBC8A" w14:textId="77777777" w:rsidR="004D021A" w:rsidRPr="00AA1963" w:rsidRDefault="004D021A" w:rsidP="00AA1963">
      <w:pPr>
        <w:spacing w:before="150" w:after="15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4B86C031" w14:textId="77777777" w:rsidR="00AA1963" w:rsidRPr="00AA1963" w:rsidRDefault="00AA1963" w:rsidP="00AA1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A1963">
        <w:rPr>
          <w:rFonts w:ascii="Times New Roman" w:eastAsia="Times New Roman" w:hAnsi="Times New Roman" w:cs="Times New Roman"/>
          <w:sz w:val="28"/>
          <w:szCs w:val="28"/>
          <w:lang w:eastAsia="pl-PL"/>
        </w:rPr>
        <w:t>Nazwa kraszanek wzięła się od metody barwienia jaj tzw. kraszenia, które polegało na farbowaniu na jednokolorowo bez wzoru. Jaja barwiono w naturalnych barwnikach roślinnych, łupiny z cebuli w dawały odcienie żółci, brązu i czerwieni, sok z buraków kolor różowy, płatki nagietka kolor niebieski, natomiast wywar z kory dębowej kolor czarny.</w:t>
      </w:r>
    </w:p>
    <w:p w14:paraId="0B87EB46" w14:textId="77777777" w:rsidR="00AA1963" w:rsidRPr="00AA1963" w:rsidRDefault="00AA1963" w:rsidP="00AA1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A196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Tak zabarwione jaja zdobi się wzorami, które są wyskrobywane ostrym narzędziem na skorupce. Jajka zdobione tą techniką noszą nazwę </w:t>
      </w:r>
      <w:r w:rsidRPr="00AA196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drapanek</w:t>
      </w:r>
      <w:r w:rsidRPr="00AA196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</w:p>
    <w:p w14:paraId="78599D3D" w14:textId="77777777" w:rsidR="00AA1963" w:rsidRPr="00AA1963" w:rsidRDefault="00AA1963" w:rsidP="00AA1963">
      <w:pPr>
        <w:spacing w:before="150" w:after="15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A196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Pisanki</w:t>
      </w:r>
    </w:p>
    <w:p w14:paraId="20F231EF" w14:textId="77777777" w:rsidR="00AA1963" w:rsidRPr="00AA1963" w:rsidRDefault="00AA1963" w:rsidP="00AA1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A196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Jajka pokryte wzorem wykonanym woskiem noszą nazwę pisanek. Wzór nanoszony jest na skorupkę gorącym, roztopionym woskiem, następnie jajko gotuje się w wywarze z naturalnych barwników. Podczas gotowania wosk się </w:t>
      </w:r>
      <w:r w:rsidRPr="00AA1963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wytapia, ale miejsca nim pokryte nie barwią się. Do pisania (nanoszenia wzorów) używano szpilek, słomek i drewienek. Współcześnie tą nazwą określamy wszystkie jajka wielkanocne barwione i dekorowane.</w:t>
      </w:r>
    </w:p>
    <w:p w14:paraId="06727292" w14:textId="5CCEC8C0" w:rsidR="00AA1963" w:rsidRDefault="004D021A">
      <w:pPr>
        <w:rPr>
          <w:noProof/>
        </w:rPr>
      </w:pPr>
      <w:r>
        <w:rPr>
          <w:noProof/>
        </w:rPr>
        <w:drawing>
          <wp:inline distT="0" distB="0" distL="0" distR="0" wp14:anchorId="1CBF1436" wp14:editId="69771143">
            <wp:extent cx="5200498" cy="3933825"/>
            <wp:effectExtent l="0" t="0" r="63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649" cy="3941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86112" w14:textId="6AB0918E" w:rsidR="00BF3938" w:rsidRDefault="00BF3938" w:rsidP="00BF3938">
      <w:pPr>
        <w:rPr>
          <w:noProof/>
        </w:rPr>
      </w:pPr>
    </w:p>
    <w:p w14:paraId="12CCE043" w14:textId="1320BC19" w:rsidR="00BF3938" w:rsidRPr="00BF3938" w:rsidRDefault="00BF3938" w:rsidP="00BF393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9DCC7D9" wp14:editId="35C6EB74">
            <wp:extent cx="5321300" cy="3228975"/>
            <wp:effectExtent l="0" t="0" r="0" b="9525"/>
            <wp:docPr id="9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275" cy="3233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3938" w:rsidRPr="00BF3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63"/>
    <w:rsid w:val="00243C00"/>
    <w:rsid w:val="002E35C2"/>
    <w:rsid w:val="003832C7"/>
    <w:rsid w:val="004D021A"/>
    <w:rsid w:val="005E6AF0"/>
    <w:rsid w:val="005F761B"/>
    <w:rsid w:val="00651129"/>
    <w:rsid w:val="00AA1963"/>
    <w:rsid w:val="00B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DB94"/>
  <w15:chartTrackingRefBased/>
  <w15:docId w15:val="{EB5A78ED-2194-4E41-8015-325D79A1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0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CD473F1BFB3748B4F8D67B8AC30B6F" ma:contentTypeVersion="9" ma:contentTypeDescription="Utwórz nowy dokument." ma:contentTypeScope="" ma:versionID="4ec47e1c5c72b93570ac4bc1d9cd3d61">
  <xsd:schema xmlns:xsd="http://www.w3.org/2001/XMLSchema" xmlns:xs="http://www.w3.org/2001/XMLSchema" xmlns:p="http://schemas.microsoft.com/office/2006/metadata/properties" xmlns:ns3="d9f0bde4-25a6-40c4-b753-d60d24ce8c5e" xmlns:ns4="b19ebaaa-bca5-4450-b4a9-c81cc6a86807" targetNamespace="http://schemas.microsoft.com/office/2006/metadata/properties" ma:root="true" ma:fieldsID="e0a1e5808c6dc267365781a43efce26e" ns3:_="" ns4:_="">
    <xsd:import namespace="d9f0bde4-25a6-40c4-b753-d60d24ce8c5e"/>
    <xsd:import namespace="b19ebaaa-bca5-4450-b4a9-c81cc6a868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0bde4-25a6-40c4-b753-d60d24ce8c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ebaaa-bca5-4450-b4a9-c81cc6a86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8E745F-F3F1-4919-848C-5B115347A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f0bde4-25a6-40c4-b753-d60d24ce8c5e"/>
    <ds:schemaRef ds:uri="b19ebaaa-bca5-4450-b4a9-c81cc6a86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877A74-4581-47FA-8F01-AC32282FD9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3D4B9D-5B07-4488-A1F3-98E5B965FE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Burdan</dc:creator>
  <cp:keywords/>
  <dc:description/>
  <cp:lastModifiedBy>Ewa Burdan</cp:lastModifiedBy>
  <cp:revision>4</cp:revision>
  <dcterms:created xsi:type="dcterms:W3CDTF">2020-04-01T12:52:00Z</dcterms:created>
  <dcterms:modified xsi:type="dcterms:W3CDTF">2020-04-02T12:46:00Z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0x01010024CD473F1BFB3748B4F8D67B8AC30B6F</vt:lpwstr>
  </property>
</Properties>
</file>