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DF" w:rsidRDefault="006E7B39" w:rsidP="00D678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: </w:t>
      </w:r>
      <w:bookmarkStart w:id="0" w:name="_GoBack"/>
      <w:bookmarkEnd w:id="0"/>
      <w:r w:rsidR="00727DA9">
        <w:rPr>
          <w:rFonts w:ascii="Times New Roman" w:hAnsi="Times New Roman" w:cs="Times New Roman"/>
          <w:b/>
          <w:sz w:val="24"/>
          <w:szCs w:val="24"/>
        </w:rPr>
        <w:t>Państwo Mieszka</w:t>
      </w:r>
      <w:r w:rsidR="00D678DF" w:rsidRPr="00D678DF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727DA9" w:rsidRPr="00727DA9" w:rsidRDefault="00727DA9" w:rsidP="00727D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DA9">
        <w:rPr>
          <w:rFonts w:ascii="Times New Roman" w:hAnsi="Times New Roman" w:cs="Times New Roman"/>
          <w:sz w:val="24"/>
          <w:szCs w:val="24"/>
        </w:rPr>
        <w:t>Plemiona zamieszkujące obszar państwa polskiego</w:t>
      </w:r>
    </w:p>
    <w:p w:rsidR="00727DA9" w:rsidRPr="00727DA9" w:rsidRDefault="00727DA9" w:rsidP="00727D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DA9">
        <w:rPr>
          <w:rFonts w:ascii="Times New Roman" w:hAnsi="Times New Roman" w:cs="Times New Roman"/>
          <w:sz w:val="24"/>
          <w:szCs w:val="24"/>
        </w:rPr>
        <w:t>Przyczyny i skutki przyjęcia chrztu przez Mieszka I.</w:t>
      </w:r>
    </w:p>
    <w:p w:rsidR="00727DA9" w:rsidRDefault="00727DA9" w:rsidP="00727DA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27DA9">
        <w:rPr>
          <w:rFonts w:ascii="Times New Roman" w:hAnsi="Times New Roman"/>
          <w:b/>
          <w:sz w:val="24"/>
          <w:szCs w:val="24"/>
        </w:rPr>
        <w:t>Ustal, gdzie znajdowały się siedziby wymienionych plemion</w:t>
      </w:r>
      <w:r>
        <w:rPr>
          <w:rFonts w:ascii="Times New Roman" w:hAnsi="Times New Roman"/>
          <w:sz w:val="24"/>
          <w:szCs w:val="24"/>
        </w:rPr>
        <w:t>.</w:t>
      </w:r>
    </w:p>
    <w:p w:rsidR="00727DA9" w:rsidRDefault="00727DA9" w:rsidP="00727DA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Polanie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– ……………………………</w:t>
      </w:r>
    </w:p>
    <w:p w:rsidR="00727DA9" w:rsidRDefault="00727DA9" w:rsidP="00727DA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Wiślanie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– ……………………………</w:t>
      </w:r>
    </w:p>
    <w:p w:rsidR="00727DA9" w:rsidRDefault="00727DA9" w:rsidP="00727DA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Mazowszanie </w:t>
      </w:r>
      <w:r>
        <w:rPr>
          <w:rFonts w:ascii="Times New Roman" w:hAnsi="Times New Roman"/>
          <w:sz w:val="24"/>
          <w:szCs w:val="24"/>
        </w:rPr>
        <w:tab/>
        <w:t>– ……………………………</w:t>
      </w:r>
    </w:p>
    <w:p w:rsidR="00727DA9" w:rsidRDefault="00727DA9" w:rsidP="00727DA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27DA9" w:rsidRPr="00727DA9" w:rsidRDefault="00727DA9" w:rsidP="00727DA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727DA9">
        <w:rPr>
          <w:rFonts w:ascii="Times New Roman" w:hAnsi="Times New Roman"/>
          <w:b/>
          <w:sz w:val="24"/>
          <w:szCs w:val="24"/>
        </w:rPr>
        <w:t>Uzupełnij tekst.</w:t>
      </w:r>
    </w:p>
    <w:p w:rsidR="00727DA9" w:rsidRDefault="00727DA9" w:rsidP="00727D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Początek państwa polskiego jest związany z postacią księcia Mieszka I, wywodzącego się z dynastii ……………..……..… . W ……… r., chcąc zapewnić bezpieczeństwo państwu, książę podjął decyzję o przyjęciu ……….……….… . Państwo, którym rządził, nazywamy monarchią ………………………..………………, gdyż władca uznawał je za osobistą własność.</w:t>
      </w:r>
    </w:p>
    <w:p w:rsidR="00727DA9" w:rsidRPr="00727DA9" w:rsidRDefault="00727DA9" w:rsidP="00727DA9">
      <w:pPr>
        <w:rPr>
          <w:rFonts w:ascii="Times New Roman" w:hAnsi="Times New Roman" w:cs="Times New Roman"/>
          <w:b/>
          <w:sz w:val="24"/>
          <w:szCs w:val="24"/>
        </w:rPr>
      </w:pPr>
      <w:r w:rsidRPr="00727D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8DF" w:rsidRP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Przeczytaj tekst źródłowy, a następnie wykonaj polecenia. </w:t>
      </w:r>
    </w:p>
    <w:p w:rsidR="00D678DF" w:rsidRP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 Mieszko, objąwszy księstwo, zaczął dawać dowody zdolności umysłu i sił cielesnych i coraz częściej napastować* ludy [sąsiednie] dookoła. Dotychczas jednak w takich pogrążony był błędach pogaństwa, że wedle swego zwyczaju siedmiu żon zażywał. W końcu zażądał w małżeństwo jednej bardzo dobrej chrześcijanki z Czech imieniem Dąbrówka. Lecz ona odmówiła poślubienia go, jeśli nie zarzuci owego zdrożnego* obyczaju i nie przyrzeknie zostać chrześcijaninem. Gdy zaś on [na to] przystał, że (...) przyjmie sakramenta wiary chrześcijańskiej, pani owa przybyła do Polski z wielkim orszakiem [dostojników] świeckich i duchownych (…).  Anonim tzw. Gall, Kronika polska, XII w. </w:t>
      </w:r>
    </w:p>
    <w:p w:rsidR="00D678DF" w:rsidRP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 napastować – tu: napadać zdrożny – nieprzyzwoity, gorszący </w:t>
      </w:r>
    </w:p>
    <w:p w:rsid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 1. Dokończ zdanie. Wybierz właściwą odpowiedź spośród podanych. Autor tekstu  </w:t>
      </w:r>
    </w:p>
    <w:p w:rsid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a) był bezpośrednim świadkiem opisywanych wydarzeń.  </w:t>
      </w:r>
    </w:p>
    <w:p w:rsid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b) żył w czasach, o których pisał, jednakże nie przebywał w otoczeniu Mieszka. </w:t>
      </w:r>
    </w:p>
    <w:p w:rsidR="00D678DF" w:rsidRP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c) spisał tekst ponad 150 lat po wydarzeniach w nim opisywanych. </w:t>
      </w:r>
    </w:p>
    <w:p w:rsid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 2. Dokończ zdanie. Wybierz właściwą odpowiedź spośród podanych. Według kronikarza księżniczka Dobrawa miała przybyć do Polski </w:t>
      </w:r>
    </w:p>
    <w:p w:rsid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a) przed zaręczynami. </w:t>
      </w:r>
    </w:p>
    <w:p w:rsid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b) w momencie, gdy Mieszko zdecydował się na przyjęcie chrztu. </w:t>
      </w:r>
    </w:p>
    <w:p w:rsid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c) tuż przed ślubem. </w:t>
      </w:r>
    </w:p>
    <w:p w:rsidR="00D678DF" w:rsidRP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d) po ślubie. </w:t>
      </w:r>
    </w:p>
    <w:p w:rsidR="00D678DF" w:rsidRP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lastRenderedPageBreak/>
        <w:t xml:space="preserve">3. Wskaż nieprawdziwe zdania.  </w:t>
      </w:r>
    </w:p>
    <w:p w:rsid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a) Mieszko przed przyjęciem chrztu miał kilka żon.  </w:t>
      </w:r>
    </w:p>
    <w:p w:rsid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b) Władca, objąwszy w posiadanie księstwo, prowadził wojny z wieloma ludami zamieszkującymi tereny graniczące z Polską.  </w:t>
      </w:r>
    </w:p>
    <w:p w:rsid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c) Dąbrówka od samego początku była zadowolona na myśl o ślubie z Mieszkiem.  </w:t>
      </w:r>
    </w:p>
    <w:p w:rsidR="0026311F" w:rsidRPr="00D678DF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D678DF">
        <w:rPr>
          <w:rFonts w:ascii="Times New Roman" w:hAnsi="Times New Roman" w:cs="Times New Roman"/>
          <w:sz w:val="24"/>
          <w:szCs w:val="24"/>
        </w:rPr>
        <w:t xml:space="preserve">d) Mieszko wraz z całym orszakiem udał się do Czech w celu poślubienia Dąbrówki.  </w:t>
      </w:r>
    </w:p>
    <w:sectPr w:rsidR="0026311F" w:rsidRPr="00D678DF" w:rsidSect="00727D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1D7"/>
    <w:multiLevelType w:val="hybridMultilevel"/>
    <w:tmpl w:val="E77E5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DF"/>
    <w:rsid w:val="0026311F"/>
    <w:rsid w:val="006E7B39"/>
    <w:rsid w:val="00727DA9"/>
    <w:rsid w:val="00D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53078-3168-4956-901D-61431A3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2020-03-16T13:04:00Z</dcterms:created>
  <dcterms:modified xsi:type="dcterms:W3CDTF">2020-03-17T08:14:00Z</dcterms:modified>
</cp:coreProperties>
</file>