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675" w:rsidRDefault="003C5675" w:rsidP="00376E0E">
      <w:pPr>
        <w:pStyle w:val="Tekstpodstawowy"/>
        <w:spacing w:line="360" w:lineRule="auto"/>
        <w:ind w:left="340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Temat: Charakterystyka porównawcza Aliny i Balladyny.</w:t>
      </w:r>
    </w:p>
    <w:p w:rsidR="003C5675" w:rsidRDefault="003C5675" w:rsidP="00376E0E">
      <w:pPr>
        <w:pStyle w:val="Tekstpodstawowy"/>
        <w:spacing w:line="360" w:lineRule="auto"/>
        <w:ind w:left="340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Charakterystykę porównawczą bohaterów pisaliśmy. Proszę Was o odszukanie notatek i wykonanie zadania.</w:t>
      </w:r>
    </w:p>
    <w:p w:rsidR="0012020D" w:rsidRPr="0012020D" w:rsidRDefault="0012020D" w:rsidP="003C5675">
      <w:pPr>
        <w:pStyle w:val="Tekstpodstawowy"/>
        <w:spacing w:line="360" w:lineRule="auto"/>
        <w:ind w:left="340"/>
        <w:rPr>
          <w:rFonts w:ascii="Times New Roman" w:hAnsi="Times New Roman" w:cs="Times New Roman"/>
          <w:b/>
          <w:bCs/>
          <w:lang w:val="pl-PL"/>
        </w:rPr>
      </w:pPr>
      <w:r w:rsidRPr="0012020D">
        <w:rPr>
          <w:rFonts w:ascii="Times New Roman" w:hAnsi="Times New Roman" w:cs="Times New Roman"/>
          <w:b/>
          <w:bCs/>
          <w:lang w:val="pl-PL"/>
        </w:rPr>
        <w:t>Zapisanie definicji:</w:t>
      </w:r>
    </w:p>
    <w:p w:rsidR="00376E0E" w:rsidRPr="00376E0E" w:rsidRDefault="00376E0E" w:rsidP="00376E0E">
      <w:pPr>
        <w:pStyle w:val="Tekstpodstawowy"/>
        <w:spacing w:line="360" w:lineRule="auto"/>
        <w:ind w:left="340"/>
        <w:rPr>
          <w:rFonts w:ascii="Times New Roman" w:hAnsi="Times New Roman" w:cs="Times New Roman"/>
          <w:b/>
          <w:bCs/>
          <w:i/>
          <w:iCs/>
          <w:lang w:val="pl-PL"/>
        </w:rPr>
      </w:pPr>
      <w:r w:rsidRPr="00376E0E">
        <w:rPr>
          <w:rFonts w:ascii="Times New Roman" w:hAnsi="Times New Roman" w:cs="Times New Roman"/>
          <w:b/>
          <w:bCs/>
          <w:lang w:val="pl-PL"/>
        </w:rPr>
        <w:t xml:space="preserve">Monolog – </w:t>
      </w:r>
      <w:r w:rsidRPr="00376E0E">
        <w:rPr>
          <w:rFonts w:ascii="Times New Roman" w:hAnsi="Times New Roman" w:cs="Times New Roman"/>
          <w:lang w:val="pl-PL"/>
        </w:rPr>
        <w:t>jest to nieprzerywana wypowiedź jednej postaci. Opowiada ona o swoich przeżyciach albo wprowadza w to, co się dzieje poza sceną. Niekiedy bohater w obecności innych postaci monologuje niby tylko do siebie, tak jakby inne osoby znajdujące się na scenie go nie słyszały.</w:t>
      </w:r>
      <w:r w:rsidRPr="00376E0E">
        <w:rPr>
          <w:rFonts w:ascii="Times New Roman" w:hAnsi="Times New Roman" w:cs="Times New Roman"/>
          <w:b/>
          <w:bCs/>
          <w:i/>
          <w:iCs/>
          <w:lang w:val="pl-PL"/>
        </w:rPr>
        <w:t xml:space="preserve"> </w:t>
      </w:r>
    </w:p>
    <w:p w:rsidR="00376E0E" w:rsidRPr="00376E0E" w:rsidRDefault="00376E0E" w:rsidP="00376E0E">
      <w:pPr>
        <w:pStyle w:val="Tekstpodstawowy"/>
        <w:ind w:left="340"/>
        <w:rPr>
          <w:rFonts w:ascii="Times New Roman" w:hAnsi="Times New Roman" w:cs="Times New Roman"/>
          <w:lang w:val="pl-PL"/>
        </w:rPr>
      </w:pPr>
      <w:r w:rsidRPr="00376E0E">
        <w:rPr>
          <w:rStyle w:val="TekstpodstawowyZnak"/>
          <w:rFonts w:ascii="Times New Roman" w:hAnsi="Times New Roman" w:cs="Times New Roman"/>
          <w:lang w:val="pl-PL"/>
        </w:rPr>
        <w:t xml:space="preserve">[A. </w:t>
      </w:r>
      <w:r w:rsidRPr="00376E0E">
        <w:rPr>
          <w:rFonts w:ascii="Times New Roman" w:hAnsi="Times New Roman" w:cs="Times New Roman"/>
          <w:lang w:val="pl-PL"/>
        </w:rPr>
        <w:t xml:space="preserve">Kowalczykowa, K. Mrowcewicz, </w:t>
      </w:r>
      <w:r w:rsidRPr="00376E0E">
        <w:rPr>
          <w:rFonts w:ascii="Times New Roman" w:hAnsi="Times New Roman" w:cs="Times New Roman"/>
          <w:i/>
          <w:iCs/>
          <w:lang w:val="pl-PL"/>
        </w:rPr>
        <w:t xml:space="preserve">Kto czyta, nie błądzi. Literatura i kultura. Gimnazjum 2, </w:t>
      </w:r>
      <w:r w:rsidRPr="00376E0E">
        <w:rPr>
          <w:rFonts w:ascii="Times New Roman" w:hAnsi="Times New Roman" w:cs="Times New Roman"/>
          <w:lang w:val="pl-PL"/>
        </w:rPr>
        <w:t>Wydawnictwo STENTOR, Warszawa 2000, s. 39]</w:t>
      </w:r>
    </w:p>
    <w:p w:rsidR="00376E0E" w:rsidRPr="00376E0E" w:rsidRDefault="00376E0E" w:rsidP="00376E0E">
      <w:pPr>
        <w:pStyle w:val="Tekstpodstawowy"/>
        <w:spacing w:line="360" w:lineRule="auto"/>
        <w:ind w:left="340"/>
        <w:rPr>
          <w:rFonts w:ascii="Times New Roman" w:hAnsi="Times New Roman" w:cs="Times New Roman"/>
          <w:lang w:val="pl-PL"/>
        </w:rPr>
      </w:pPr>
      <w:r w:rsidRPr="00376E0E">
        <w:rPr>
          <w:rFonts w:ascii="Times New Roman" w:hAnsi="Times New Roman" w:cs="Times New Roman"/>
          <w:b/>
          <w:bCs/>
          <w:lang w:val="pl-PL"/>
        </w:rPr>
        <w:t xml:space="preserve">Dialog – </w:t>
      </w:r>
      <w:r w:rsidRPr="00376E0E">
        <w:rPr>
          <w:rFonts w:ascii="Times New Roman" w:hAnsi="Times New Roman" w:cs="Times New Roman"/>
          <w:lang w:val="pl-PL"/>
        </w:rPr>
        <w:t>czyli rozmowa, zespół wypowiedzi co najmniej dwóch osób na określony temat. Dla dialogu charakterystyczna jest wymienność ról nadawcy i odbiorcy wśród jego uczestników: ta sama osoba występuje raz jako podmiot mówiący, to znów jako adresat słów wypowiadanych przez innego rozmówcę. Dopiero powiązanie wszystkich wypowiadanych wypowiedzi stanowi spójną całość znaczeniową.</w:t>
      </w:r>
    </w:p>
    <w:p w:rsidR="00376E0E" w:rsidRPr="00376E0E" w:rsidRDefault="00376E0E" w:rsidP="00376E0E">
      <w:pPr>
        <w:pStyle w:val="Tekstpodstawowy"/>
        <w:ind w:left="340"/>
        <w:rPr>
          <w:rFonts w:ascii="Times New Roman" w:hAnsi="Times New Roman" w:cs="Times New Roman"/>
          <w:lang w:val="pl-PL"/>
        </w:rPr>
      </w:pPr>
      <w:r w:rsidRPr="00376E0E">
        <w:rPr>
          <w:rFonts w:ascii="Times New Roman" w:hAnsi="Times New Roman" w:cs="Times New Roman"/>
          <w:lang w:val="pl-PL"/>
        </w:rPr>
        <w:t>[</w:t>
      </w:r>
      <w:r w:rsidRPr="00376E0E">
        <w:rPr>
          <w:rFonts w:ascii="Times New Roman" w:hAnsi="Times New Roman" w:cs="Times New Roman"/>
          <w:i/>
          <w:iCs/>
          <w:lang w:val="pl-PL"/>
        </w:rPr>
        <w:t>Słownik terminów literackich</w:t>
      </w:r>
      <w:r w:rsidRPr="00376E0E">
        <w:rPr>
          <w:rFonts w:ascii="Times New Roman" w:hAnsi="Times New Roman" w:cs="Times New Roman"/>
          <w:lang w:val="pl-PL"/>
        </w:rPr>
        <w:t>, pod red. J. Sławińskiego, Zakład Narodowy Ossolińskich, Wrocław 1976, s. 73.]</w:t>
      </w:r>
    </w:p>
    <w:p w:rsidR="00376E0E" w:rsidRPr="00376E0E" w:rsidRDefault="00376E0E" w:rsidP="00376E0E">
      <w:pPr>
        <w:pStyle w:val="Tekstpodstawowy"/>
        <w:ind w:left="340"/>
        <w:rPr>
          <w:rFonts w:ascii="Times New Roman" w:hAnsi="Times New Roman" w:cs="Times New Roman"/>
          <w:lang w:val="pl-PL"/>
        </w:rPr>
      </w:pPr>
    </w:p>
    <w:p w:rsidR="00376E0E" w:rsidRPr="00376E0E" w:rsidRDefault="00376E0E" w:rsidP="00376E0E">
      <w:pPr>
        <w:pStyle w:val="Tekstpodstawowy"/>
        <w:spacing w:line="360" w:lineRule="auto"/>
        <w:ind w:left="340"/>
        <w:rPr>
          <w:rFonts w:ascii="Times New Roman" w:hAnsi="Times New Roman" w:cs="Times New Roman"/>
          <w:lang w:val="pl-PL"/>
        </w:rPr>
      </w:pPr>
      <w:r w:rsidRPr="00376E0E">
        <w:rPr>
          <w:rFonts w:ascii="Times New Roman" w:hAnsi="Times New Roman" w:cs="Times New Roman"/>
          <w:b/>
          <w:bCs/>
          <w:lang w:val="pl-PL"/>
        </w:rPr>
        <w:t xml:space="preserve">Didaskalia – </w:t>
      </w:r>
      <w:r w:rsidRPr="00376E0E">
        <w:rPr>
          <w:rFonts w:ascii="Times New Roman" w:hAnsi="Times New Roman" w:cs="Times New Roman"/>
          <w:lang w:val="pl-PL"/>
        </w:rPr>
        <w:t>w starożytnej Grecji oznaczały przygotowanie chóru oraz aktorów do wystąpienia w tragedii lub komedii; w dzisiejszym sensie: wskazówki i objaśnienia autora dramatu lub adaptatora dotyczące realizacji scenicznej utworu.</w:t>
      </w:r>
    </w:p>
    <w:p w:rsidR="00376E0E" w:rsidRPr="00376E0E" w:rsidRDefault="00376E0E" w:rsidP="00376E0E">
      <w:pPr>
        <w:pStyle w:val="Tekstpodstawowy"/>
        <w:ind w:left="340"/>
        <w:rPr>
          <w:rFonts w:ascii="Times New Roman" w:hAnsi="Times New Roman" w:cs="Times New Roman"/>
          <w:lang w:val="pl-PL"/>
        </w:rPr>
      </w:pPr>
      <w:r w:rsidRPr="00376E0E">
        <w:rPr>
          <w:rFonts w:ascii="Times New Roman" w:hAnsi="Times New Roman" w:cs="Times New Roman"/>
          <w:lang w:val="pl-PL"/>
        </w:rPr>
        <w:t>[</w:t>
      </w:r>
      <w:r w:rsidRPr="00376E0E">
        <w:rPr>
          <w:rFonts w:ascii="Times New Roman" w:hAnsi="Times New Roman" w:cs="Times New Roman"/>
          <w:i/>
          <w:iCs/>
          <w:lang w:val="pl-PL"/>
        </w:rPr>
        <w:t>Słownik terminów literackich</w:t>
      </w:r>
      <w:r w:rsidRPr="00376E0E">
        <w:rPr>
          <w:rFonts w:ascii="Times New Roman" w:hAnsi="Times New Roman" w:cs="Times New Roman"/>
          <w:lang w:val="pl-PL"/>
        </w:rPr>
        <w:t>, pod red. J. Sławińskiego, Zakład Narodowy Ossolińskich, Wrocław 1976, s. 75.]</w:t>
      </w:r>
    </w:p>
    <w:p w:rsidR="0012020D" w:rsidRPr="0012020D" w:rsidRDefault="0012020D" w:rsidP="0012020D">
      <w:pPr>
        <w:pStyle w:val="Tekstpodstawowy"/>
        <w:tabs>
          <w:tab w:val="left" w:pos="794"/>
        </w:tabs>
        <w:spacing w:line="360" w:lineRule="auto"/>
        <w:rPr>
          <w:rFonts w:ascii="Times New Roman" w:hAnsi="Times New Roman" w:cs="Times New Roman"/>
          <w:b/>
          <w:bCs/>
          <w:lang w:val="pl-PL"/>
        </w:rPr>
      </w:pPr>
      <w:r w:rsidRPr="0012020D">
        <w:rPr>
          <w:rFonts w:ascii="Times New Roman" w:hAnsi="Times New Roman" w:cs="Times New Roman"/>
          <w:b/>
          <w:bCs/>
          <w:lang w:val="pl-PL"/>
        </w:rPr>
        <w:t>Po zapisaniu definicji: wskazuj</w:t>
      </w:r>
      <w:r>
        <w:rPr>
          <w:rFonts w:ascii="Times New Roman" w:hAnsi="Times New Roman" w:cs="Times New Roman"/>
          <w:b/>
          <w:bCs/>
          <w:lang w:val="pl-PL"/>
        </w:rPr>
        <w:t>cie</w:t>
      </w:r>
      <w:r w:rsidRPr="0012020D">
        <w:rPr>
          <w:rFonts w:ascii="Times New Roman" w:hAnsi="Times New Roman" w:cs="Times New Roman"/>
          <w:b/>
          <w:bCs/>
          <w:lang w:val="pl-PL"/>
        </w:rPr>
        <w:t xml:space="preserve"> w tekście przykłady monologu, dialogu oraz didaskaliów. Analizuj</w:t>
      </w:r>
      <w:r>
        <w:rPr>
          <w:rFonts w:ascii="Times New Roman" w:hAnsi="Times New Roman" w:cs="Times New Roman"/>
          <w:b/>
          <w:bCs/>
          <w:lang w:val="pl-PL"/>
        </w:rPr>
        <w:t>ecie</w:t>
      </w:r>
      <w:r w:rsidRPr="0012020D">
        <w:rPr>
          <w:rFonts w:ascii="Times New Roman" w:hAnsi="Times New Roman" w:cs="Times New Roman"/>
          <w:b/>
          <w:bCs/>
          <w:lang w:val="pl-PL"/>
        </w:rPr>
        <w:t>, jaka jest różnica w zapisie i układzie graficznym między tymi elementami.</w:t>
      </w:r>
    </w:p>
    <w:p w:rsidR="0012020D" w:rsidRPr="00376E0E" w:rsidRDefault="0012020D" w:rsidP="0012020D">
      <w:pPr>
        <w:keepNext/>
        <w:widowControl w:val="0"/>
        <w:numPr>
          <w:ilvl w:val="2"/>
          <w:numId w:val="1"/>
        </w:numPr>
        <w:suppressAutoHyphens/>
        <w:spacing w:before="240" w:after="60" w:line="240" w:lineRule="auto"/>
        <w:outlineLvl w:val="2"/>
        <w:rPr>
          <w:rFonts w:ascii="Times New Roman" w:eastAsia="Andale Sans UI" w:hAnsi="Times New Roman" w:cs="Times New Roman"/>
          <w:b/>
          <w:bCs/>
          <w:sz w:val="24"/>
          <w:szCs w:val="24"/>
          <w:lang w:eastAsia="ar-SA"/>
        </w:rPr>
      </w:pPr>
      <w:r w:rsidRPr="00376E0E">
        <w:rPr>
          <w:rFonts w:ascii="Times New Roman" w:eastAsia="Andale Sans UI" w:hAnsi="Times New Roman" w:cs="Times New Roman"/>
          <w:b/>
          <w:bCs/>
          <w:sz w:val="24"/>
          <w:szCs w:val="24"/>
          <w:lang w:eastAsia="ar-SA"/>
        </w:rPr>
        <w:t>Zadanie domowe</w:t>
      </w:r>
    </w:p>
    <w:p w:rsidR="0012020D" w:rsidRDefault="0012020D" w:rsidP="0012020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E0E">
        <w:rPr>
          <w:rFonts w:ascii="Times New Roman" w:eastAsia="Times New Roman" w:hAnsi="Times New Roman" w:cs="Times New Roman"/>
          <w:sz w:val="24"/>
          <w:szCs w:val="24"/>
          <w:lang w:eastAsia="ar-SA"/>
        </w:rPr>
        <w:t>Napisz charakterystykę porównawczą Aliny i Balladyny. Wykorzystaj w tym celu wszystkie informacje zawarte w didaskaliach i wypowiedziach bohaterek. Jak wyobrażasz sobie wygląd sióstr? Zwróć uwagę na kolor włosów, strój, sylwetkę, wyraz twarzy itp.</w:t>
      </w:r>
    </w:p>
    <w:p w:rsidR="0012020D" w:rsidRPr="00376E0E" w:rsidRDefault="0012020D" w:rsidP="0012020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Informacje np.:</w:t>
      </w:r>
    </w:p>
    <w:p w:rsidR="0012020D" w:rsidRPr="00376E0E" w:rsidRDefault="0012020D" w:rsidP="0012020D">
      <w:pPr>
        <w:pStyle w:val="Tekstpodstawowy"/>
        <w:spacing w:line="360" w:lineRule="auto"/>
        <w:ind w:left="340"/>
        <w:rPr>
          <w:rFonts w:ascii="Times New Roman" w:hAnsi="Times New Roman" w:cs="Times New Roman"/>
          <w:lang w:val="pl-PL"/>
        </w:rPr>
      </w:pPr>
      <w:r w:rsidRPr="00376E0E">
        <w:rPr>
          <w:rFonts w:ascii="Times New Roman" w:hAnsi="Times New Roman" w:cs="Times New Roman"/>
          <w:lang w:val="pl-PL"/>
        </w:rPr>
        <w:t>Alin</w:t>
      </w:r>
      <w:r>
        <w:rPr>
          <w:rFonts w:ascii="Times New Roman" w:hAnsi="Times New Roman" w:cs="Times New Roman"/>
          <w:lang w:val="pl-PL"/>
        </w:rPr>
        <w:t>a</w:t>
      </w:r>
      <w:r w:rsidRPr="00376E0E">
        <w:rPr>
          <w:rFonts w:ascii="Times New Roman" w:hAnsi="Times New Roman" w:cs="Times New Roman"/>
          <w:lang w:val="pl-PL"/>
        </w:rPr>
        <w:t>: pogodna, radosna, śpiewa wesołą piosenkę; zebrane przez nią maliny mają kolor różowy, są pokryte rosą; troskliwa, o wielkim sercu, szczerze zakochana w Kirkorze</w:t>
      </w:r>
    </w:p>
    <w:p w:rsidR="0012020D" w:rsidRDefault="0012020D" w:rsidP="0012020D">
      <w:pPr>
        <w:pStyle w:val="Tekstpodstawowy"/>
        <w:spacing w:line="360" w:lineRule="auto"/>
        <w:ind w:left="340"/>
        <w:rPr>
          <w:rFonts w:ascii="Times New Roman" w:hAnsi="Times New Roman" w:cs="Times New Roman"/>
          <w:lang w:val="pl-PL"/>
        </w:rPr>
      </w:pPr>
      <w:r w:rsidRPr="00376E0E">
        <w:rPr>
          <w:rFonts w:ascii="Times New Roman" w:hAnsi="Times New Roman" w:cs="Times New Roman"/>
          <w:lang w:val="pl-PL"/>
        </w:rPr>
        <w:lastRenderedPageBreak/>
        <w:t>Balladyn</w:t>
      </w:r>
      <w:r>
        <w:rPr>
          <w:rFonts w:ascii="Times New Roman" w:hAnsi="Times New Roman" w:cs="Times New Roman"/>
          <w:lang w:val="pl-PL"/>
        </w:rPr>
        <w:t>a</w:t>
      </w:r>
      <w:r w:rsidRPr="00376E0E">
        <w:rPr>
          <w:rFonts w:ascii="Times New Roman" w:hAnsi="Times New Roman" w:cs="Times New Roman"/>
          <w:lang w:val="pl-PL"/>
        </w:rPr>
        <w:t>: smutna, cały świat jawi jej się w „krwawych” kolorach, zrozpaczona, zazdrosna o sukces siostry; nie może zebrać malin, a te, które znajduje mają czerwoną barwę niczym krew; blada, z zaciśniętymi ustami; rozgoryczona, źle życzy swej siostrze; w rozmowie z Aliną zaczyna się histerycznie, złowieszczo śmiać; próbuje siłą odebrać siostrze dzban z malinami, ma obłąkany wzrok; zabija Alinę nożem; nieświadomie czyni krwawe znamię na czole; ucieka z miejsca zbrodni</w:t>
      </w:r>
    </w:p>
    <w:p w:rsidR="00C13241" w:rsidRPr="00376E0E" w:rsidRDefault="006C2E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Miłej pracy.</w:t>
      </w:r>
      <w:bookmarkStart w:id="0" w:name="_GoBack"/>
      <w:bookmarkEnd w:id="0"/>
    </w:p>
    <w:sectPr w:rsidR="00C13241" w:rsidRPr="00376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0E"/>
    <w:rsid w:val="0012020D"/>
    <w:rsid w:val="00376E0E"/>
    <w:rsid w:val="003C5675"/>
    <w:rsid w:val="006C2EFC"/>
    <w:rsid w:val="00C1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807E"/>
  <w15:chartTrackingRefBased/>
  <w15:docId w15:val="{DFC67EA3-B847-46BD-82F5-B2F33A68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rsid w:val="00376E0E"/>
    <w:rPr>
      <w:rFonts w:ascii="Thorndale" w:eastAsia="Andale Sans UI" w:hAnsi="Thorndale" w:cs="Tahoma"/>
      <w:sz w:val="24"/>
      <w:szCs w:val="24"/>
      <w:lang w:val="en-US" w:eastAsia="ar-SA" w:bidi="ar-SA"/>
    </w:rPr>
  </w:style>
  <w:style w:type="paragraph" w:styleId="Tekstpodstawowy">
    <w:name w:val="Body Text"/>
    <w:basedOn w:val="Normalny"/>
    <w:link w:val="TekstpodstawowyZnak1"/>
    <w:semiHidden/>
    <w:rsid w:val="00376E0E"/>
    <w:pPr>
      <w:widowControl w:val="0"/>
      <w:suppressAutoHyphens/>
      <w:spacing w:after="120" w:line="240" w:lineRule="auto"/>
    </w:pPr>
    <w:rPr>
      <w:rFonts w:ascii="Thorndale" w:eastAsia="Andale Sans UI" w:hAnsi="Thorndale" w:cs="Tahoma"/>
      <w:sz w:val="24"/>
      <w:szCs w:val="24"/>
      <w:lang w:val="en-US" w:eastAsia="ar-SA"/>
    </w:rPr>
  </w:style>
  <w:style w:type="character" w:customStyle="1" w:styleId="TekstpodstawowyZnak1">
    <w:name w:val="Tekst podstawowy Znak1"/>
    <w:basedOn w:val="Domylnaczcionkaakapitu"/>
    <w:link w:val="Tekstpodstawowy"/>
    <w:semiHidden/>
    <w:rsid w:val="00376E0E"/>
    <w:rPr>
      <w:rFonts w:ascii="Thorndale" w:eastAsia="Andale Sans UI" w:hAnsi="Thorndale" w:cs="Tahoma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Marzenka</dc:creator>
  <cp:keywords/>
  <dc:description/>
  <cp:lastModifiedBy>Marzenka</cp:lastModifiedBy>
  <cp:revision>2</cp:revision>
  <dcterms:created xsi:type="dcterms:W3CDTF">2020-03-16T08:10:00Z</dcterms:created>
  <dcterms:modified xsi:type="dcterms:W3CDTF">2020-03-16T09:07:00Z</dcterms:modified>
</cp:coreProperties>
</file>