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50" w:rsidRPr="00FB72BE" w:rsidRDefault="00FD3350" w:rsidP="00FD335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FB72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Scenariusz zajęć z matematyki: Geometry in English </w:t>
      </w:r>
    </w:p>
    <w:p w:rsidR="00FD3350" w:rsidRPr="00061130" w:rsidRDefault="00FD3350" w:rsidP="00FD3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D3350" w:rsidRDefault="00FD3350" w:rsidP="00FD3350">
      <w:pPr>
        <w:rPr>
          <w:sz w:val="26"/>
          <w:szCs w:val="26"/>
        </w:rPr>
      </w:pPr>
      <w:r>
        <w:rPr>
          <w:sz w:val="26"/>
          <w:szCs w:val="26"/>
        </w:rPr>
        <w:t xml:space="preserve">Data: </w:t>
      </w:r>
    </w:p>
    <w:p w:rsidR="00FD3350" w:rsidRDefault="00FD3350" w:rsidP="00FD3350">
      <w:pPr>
        <w:rPr>
          <w:sz w:val="26"/>
          <w:szCs w:val="26"/>
        </w:rPr>
      </w:pPr>
    </w:p>
    <w:p w:rsidR="00FD3350" w:rsidRDefault="00FD3350" w:rsidP="00FD3350">
      <w:pPr>
        <w:rPr>
          <w:sz w:val="26"/>
          <w:szCs w:val="26"/>
        </w:rPr>
      </w:pPr>
      <w:r>
        <w:rPr>
          <w:sz w:val="26"/>
          <w:szCs w:val="26"/>
        </w:rPr>
        <w:t xml:space="preserve">Szkoła: </w:t>
      </w:r>
    </w:p>
    <w:p w:rsidR="00FD3350" w:rsidRDefault="00FD3350" w:rsidP="00FD3350">
      <w:pPr>
        <w:rPr>
          <w:sz w:val="26"/>
          <w:szCs w:val="26"/>
        </w:rPr>
      </w:pPr>
    </w:p>
    <w:p w:rsidR="00FD3350" w:rsidRDefault="00FD3350" w:rsidP="00FD3350">
      <w:pPr>
        <w:rPr>
          <w:sz w:val="26"/>
          <w:szCs w:val="26"/>
        </w:rPr>
      </w:pPr>
      <w:r>
        <w:rPr>
          <w:sz w:val="26"/>
          <w:szCs w:val="26"/>
        </w:rPr>
        <w:t xml:space="preserve">Klasa: </w:t>
      </w:r>
      <w:r>
        <w:rPr>
          <w:sz w:val="26"/>
          <w:szCs w:val="26"/>
        </w:rPr>
        <w:br/>
      </w:r>
    </w:p>
    <w:p w:rsidR="00FD3350" w:rsidRDefault="00FD3350" w:rsidP="00FD3350">
      <w:pPr>
        <w:spacing w:after="0" w:line="240" w:lineRule="auto"/>
        <w:rPr>
          <w:sz w:val="26"/>
          <w:szCs w:val="26"/>
        </w:rPr>
      </w:pPr>
      <w:r w:rsidRPr="00FD3350">
        <w:rPr>
          <w:sz w:val="26"/>
          <w:szCs w:val="26"/>
        </w:rPr>
        <w:t>Poziom edukacyjny:</w:t>
      </w:r>
    </w:p>
    <w:p w:rsidR="00FD3350" w:rsidRPr="00FD3350" w:rsidRDefault="00FD3350" w:rsidP="00FD3350">
      <w:pPr>
        <w:spacing w:after="0" w:line="240" w:lineRule="auto"/>
        <w:rPr>
          <w:sz w:val="26"/>
          <w:szCs w:val="26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 lekcji: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poznawcze: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uczeń poznaje podstawowe terminy matematyczne z zakresu figur geometrycznych w języku angielskim 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praktyczne: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uczeń potrafi korzystając ze słownika polsko – angielskiego ułożyć proste zadanie geometryczne w języku angielskim 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uczeń rozumie treść elementarnych zadań w języku angielskim 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wychowawcze: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uczeń rozwija umiejętności współdziałania w grupie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Metoda pracy: gra dydaktyczna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Formy pracy: pogadanka, praca w grupach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 lekcji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1.Część wstępna: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Uczniowie poznają cel i temat lekcji. Nauczyciel w formie pogadanki dowiaduje się ile uczniowie znają słów po angielsku związanych z geometrią (np. a circle). 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2.Część główna: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Nauczyciel dzieli uczniów na dwuosobowe zespoły. Każdy zespół otrzymuje zestaw (</w:t>
      </w:r>
      <w:r w:rsidRPr="00A6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złożony z karteczek z narysowanymi figurami, opisami tych figur w języku angielskim oraz nazwami figur też w języku angielskim. Zadanie uczniów polega na dopasowaniu do rysunku nazwy i opisu. Dwa opisy powinny pozostać bez nazwy! Grupy mają określony czas na wykonanie zadania. Najlepszy zespół otrzymuje plusy z aktywności. Po zabawie uczniowie zapisują w zeszycie wszystkie nazwy z wyjaśnieniem w języku polskim.</w:t>
      </w:r>
    </w:p>
    <w:p w:rsidR="00FD3350" w:rsidRPr="00A67CB3" w:rsidRDefault="00FD3350" w:rsidP="00FD3350">
      <w:pPr>
        <w:pStyle w:val="Akapitzlist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D3350" w:rsidRPr="00A67CB3" w:rsidRDefault="00FD3350" w:rsidP="00FD3350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W następnej fazie lekcji uczniowie w dwuosobowych zespołach układają samodzielnie podobne zadania w języku angielskim korzystając ze słownika przygotowanego przez nauczyciela (załącznik nr 2) oraz ze słowników polsko – angielskich przyniesionych z biblioteki szkolnej. Uczniowie powinni wykorzystywać poznane na lekcji słówka. Każde zadanie musi również posiadać rozwiązanie i odpowiedź. Nauczyciel nadzoruje pracę uczniów, pomaga </w:t>
      </w: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uczniom, wyjaśnia wątpliwości. Następnie uczniowie odczytują swoje zadania. Najlepsze z nich wszyscy zapisują w zeszytach wraz z rozwiązaniami, a ich autorzy otrzymują plusy.</w:t>
      </w:r>
    </w:p>
    <w:p w:rsidR="00FD3350" w:rsidRPr="00A67CB3" w:rsidRDefault="00FD3350" w:rsidP="00FD3350">
      <w:pPr>
        <w:pStyle w:val="Akapitzlist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3.Część końcowa: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wspólnie z uczniami podsumowuje prace i zaangażowanie wszystkich zespołów. Uczniowie przyznają co sprawiło im największą trudność, czy język obcy – angielski – jest dla nich barierą w uczeniu się matematyki.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D3350" w:rsidRPr="00E50BEF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0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</w:t>
      </w:r>
    </w:p>
    <w:p w:rsidR="00FD3350" w:rsidRPr="00E50BEF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prostokątnych kartonikach powinno się znaleźć narysowanych 7 podstawowych figur geometrycznych: trójkąt, prostokąt, kwadrat, romb, równoległobok, koło, trapez ( z przyczyn technicznych niemożliwe było zamieszczenie gotowych rysunków).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następnych 7 kartonikach powinno być 7 nazw: TRIANGLE, RECTANGLE, SQUARE, PARALLELOGRAM, TRAPEZIUM, RHOMBOID, CIRCLE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kolejnych 9 kartonikach (2 kartoniki opisują figury, których nazw i rysunków nie ma) mają być zamieszczone opisy z własnościami poszczególnych figur: 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A shape with three straight sides and three angles.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A shape having four straight sides and four right angles in the corners. Usually two of the sides are longer than the other two.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A shape with five straight sides and five angles.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A shape having four straight equal sides and four right angles in the corners.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A shape with four sides in which each side is the same length as the side opposite it and parallel to it.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A shape with four sides in which two neighbouring sides are equal.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A shape with four sides, of which only two are parallel.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A shape with four sides whose opposite sides are equal.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Completely round shape.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Załącznik nr 2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Kąt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prosty – a right angle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Kąt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ostry – an acute angle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Kąt rozwarty – 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obtuse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angle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Wysokość – a height</w:t>
      </w:r>
    </w:p>
    <w:p w:rsidR="00FD3350" w:rsidRPr="00E50BEF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0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Podstawa – a base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Górna podstawa –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high er </w:t>
      </w: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base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Dolna podstawa – a lowe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rbase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Bok – a side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Pole powierzchni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area</w:t>
      </w:r>
    </w:p>
    <w:p w:rsidR="00FD3350" w:rsidRPr="00EB5472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5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Obwód – a perimeter</w:t>
      </w:r>
    </w:p>
    <w:p w:rsidR="00FD3350" w:rsidRPr="00EB5472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D3350" w:rsidRPr="00EB5472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5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Przekątna – a diagonal</w:t>
      </w:r>
    </w:p>
    <w:p w:rsidR="00FD3350" w:rsidRPr="00EB5472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5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Obliczać – to count, to calculate</w:t>
      </w:r>
    </w:p>
    <w:p w:rsidR="00FD3350" w:rsidRPr="00A67CB3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Równać się – to equal</w:t>
      </w:r>
    </w:p>
    <w:p w:rsidR="00FD3350" w:rsidRPr="00E50BEF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0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Rysować – to draw</w:t>
      </w:r>
    </w:p>
    <w:p w:rsidR="00FD3350" w:rsidRDefault="00FD3350" w:rsidP="00FD335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Promień – radius</w:t>
      </w:r>
    </w:p>
    <w:p w:rsidR="004D0046" w:rsidRDefault="00FD3350" w:rsidP="00FD3350">
      <w:pPr>
        <w:pStyle w:val="HTML-wstpniesformatowany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01FA">
        <w:rPr>
          <w:rFonts w:ascii="Times New Roman" w:hAnsi="Times New Roman" w:cs="Times New Roman"/>
          <w:sz w:val="24"/>
          <w:szCs w:val="24"/>
        </w:rPr>
        <w:t xml:space="preserve">Średnica </w:t>
      </w:r>
      <w:r w:rsidR="00973AAD">
        <w:rPr>
          <w:rFonts w:ascii="Times New Roman" w:hAnsi="Times New Roman" w:cs="Times New Roman"/>
          <w:sz w:val="24"/>
          <w:szCs w:val="24"/>
        </w:rPr>
        <w:t>–</w:t>
      </w:r>
      <w:r w:rsidRPr="000501FA">
        <w:rPr>
          <w:rFonts w:ascii="Times New Roman" w:hAnsi="Times New Roman" w:cs="Times New Roman"/>
          <w:sz w:val="24"/>
          <w:szCs w:val="24"/>
        </w:rPr>
        <w:t xml:space="preserve"> </w:t>
      </w:r>
      <w:r w:rsidRPr="00EB5472">
        <w:rPr>
          <w:rFonts w:ascii="Times New Roman" w:hAnsi="Times New Roman" w:cs="Times New Roman"/>
          <w:sz w:val="24"/>
          <w:szCs w:val="24"/>
        </w:rPr>
        <w:t>diameter</w:t>
      </w:r>
    </w:p>
    <w:p w:rsidR="00973AAD" w:rsidRDefault="00973AAD" w:rsidP="00FD3350">
      <w:pPr>
        <w:pStyle w:val="HTML-wstpniesformatowany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73AAD" w:rsidRDefault="00973AAD" w:rsidP="00FD3350">
      <w:pPr>
        <w:pStyle w:val="HTML-wstpniesformatowany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73AAD" w:rsidRDefault="00973AAD" w:rsidP="00FD3350">
      <w:pPr>
        <w:pStyle w:val="HTML-wstpniesformatowany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73AAD" w:rsidRDefault="00973AAD" w:rsidP="00FD3350">
      <w:pPr>
        <w:pStyle w:val="HTML-wstpniesformatowany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73AAD" w:rsidRDefault="00973AAD" w:rsidP="00FD3350">
      <w:pPr>
        <w:pStyle w:val="HTML-wstpniesformatowany"/>
        <w:shd w:val="clear" w:color="auto" w:fill="FFFFFF"/>
      </w:pPr>
      <w:r>
        <w:rPr>
          <w:rFonts w:ascii="Times New Roman" w:hAnsi="Times New Roman" w:cs="Times New Roman"/>
          <w:sz w:val="24"/>
          <w:szCs w:val="24"/>
        </w:rPr>
        <w:t>Opracowane przez: Katarzyna Zezula i Olga Krawczyk -SP28 w Lublinie</w:t>
      </w:r>
    </w:p>
    <w:sectPr w:rsidR="00973AAD" w:rsidSect="0045677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657" w:rsidRDefault="00737657" w:rsidP="00973AAD">
      <w:pPr>
        <w:spacing w:after="0" w:line="240" w:lineRule="auto"/>
      </w:pPr>
      <w:r>
        <w:separator/>
      </w:r>
    </w:p>
  </w:endnote>
  <w:endnote w:type="continuationSeparator" w:id="1">
    <w:p w:rsidR="00737657" w:rsidRDefault="00737657" w:rsidP="0097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657" w:rsidRDefault="00737657" w:rsidP="00973AAD">
      <w:pPr>
        <w:spacing w:after="0" w:line="240" w:lineRule="auto"/>
      </w:pPr>
      <w:r>
        <w:separator/>
      </w:r>
    </w:p>
  </w:footnote>
  <w:footnote w:type="continuationSeparator" w:id="1">
    <w:p w:rsidR="00737657" w:rsidRDefault="00737657" w:rsidP="0097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AAD" w:rsidRDefault="00973AAD">
    <w:pPr>
      <w:pStyle w:val="Nagwek"/>
    </w:pPr>
    <w:r w:rsidRPr="00973AAD">
      <w:drawing>
        <wp:inline distT="0" distB="0" distL="0" distR="0">
          <wp:extent cx="5457825" cy="838200"/>
          <wp:effectExtent l="0" t="0" r="9525" b="0"/>
          <wp:docPr id="6" name="Obraz 1" descr="C:\Users\Aleksandra\Desktop\MOBILNOSC SYKOLNEJ KADRY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\Desktop\MOBILNOSC SYKOLNEJ KADRY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5983"/>
    <w:multiLevelType w:val="hybridMultilevel"/>
    <w:tmpl w:val="AE429B3C"/>
    <w:lvl w:ilvl="0" w:tplc="2E5A8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350"/>
    <w:rsid w:val="004D0046"/>
    <w:rsid w:val="00737657"/>
    <w:rsid w:val="00973AAD"/>
    <w:rsid w:val="00CD5B47"/>
    <w:rsid w:val="00FD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350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D33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335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FD3350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FD335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7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3AAD"/>
  </w:style>
  <w:style w:type="paragraph" w:styleId="Tekstdymka">
    <w:name w:val="Balloon Text"/>
    <w:basedOn w:val="Normalny"/>
    <w:link w:val="TekstdymkaZnak"/>
    <w:uiPriority w:val="99"/>
    <w:semiHidden/>
    <w:unhideWhenUsed/>
    <w:rsid w:val="0097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</dc:creator>
  <cp:lastModifiedBy>priv</cp:lastModifiedBy>
  <cp:revision>2</cp:revision>
  <dcterms:created xsi:type="dcterms:W3CDTF">2018-07-16T13:15:00Z</dcterms:created>
  <dcterms:modified xsi:type="dcterms:W3CDTF">2018-07-16T13:33:00Z</dcterms:modified>
</cp:coreProperties>
</file>